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9D" w:rsidRDefault="00866A9D" w:rsidP="00866A9D">
      <w:pPr>
        <w:pStyle w:val="a4"/>
        <w:spacing w:before="0" w:beforeAutospacing="0" w:after="0" w:afterAutospacing="0"/>
        <w:jc w:val="center"/>
        <w:rPr>
          <w:b/>
          <w:bCs/>
          <w:sz w:val="28"/>
          <w:szCs w:val="28"/>
        </w:rPr>
      </w:pPr>
      <w:bookmarkStart w:id="0" w:name="_GoBack"/>
      <w:bookmarkEnd w:id="0"/>
      <w:r w:rsidRPr="0067203B">
        <w:rPr>
          <w:b/>
          <w:bCs/>
          <w:sz w:val="28"/>
          <w:szCs w:val="28"/>
        </w:rPr>
        <w:t>Муниципальное автономное учреждение</w:t>
      </w:r>
    </w:p>
    <w:p w:rsidR="00866A9D" w:rsidRDefault="00866A9D" w:rsidP="00866A9D">
      <w:pPr>
        <w:pStyle w:val="a4"/>
        <w:spacing w:before="0" w:beforeAutospacing="0" w:after="0" w:afterAutospacing="0"/>
        <w:jc w:val="center"/>
        <w:rPr>
          <w:b/>
          <w:bCs/>
          <w:sz w:val="28"/>
          <w:szCs w:val="28"/>
        </w:rPr>
      </w:pPr>
      <w:r w:rsidRPr="0067203B">
        <w:rPr>
          <w:b/>
          <w:bCs/>
          <w:sz w:val="28"/>
          <w:szCs w:val="28"/>
        </w:rPr>
        <w:t>дополнительного образования</w:t>
      </w:r>
    </w:p>
    <w:p w:rsidR="00866A9D" w:rsidRDefault="00866A9D" w:rsidP="00866A9D">
      <w:pPr>
        <w:pStyle w:val="a4"/>
        <w:spacing w:before="0" w:beforeAutospacing="0" w:after="0" w:afterAutospacing="0"/>
        <w:jc w:val="center"/>
        <w:rPr>
          <w:b/>
          <w:bCs/>
          <w:sz w:val="28"/>
          <w:szCs w:val="28"/>
        </w:rPr>
      </w:pPr>
      <w:r w:rsidRPr="0067203B">
        <w:rPr>
          <w:b/>
          <w:bCs/>
          <w:sz w:val="28"/>
          <w:szCs w:val="28"/>
        </w:rPr>
        <w:t>«Стимул»</w:t>
      </w:r>
    </w:p>
    <w:p w:rsidR="00866A9D" w:rsidRDefault="00866A9D" w:rsidP="00866A9D">
      <w:pPr>
        <w:pStyle w:val="a4"/>
        <w:spacing w:before="0" w:beforeAutospacing="0" w:after="0" w:afterAutospacing="0"/>
        <w:jc w:val="center"/>
        <w:rPr>
          <w:b/>
          <w:bCs/>
          <w:sz w:val="28"/>
          <w:szCs w:val="28"/>
        </w:rPr>
      </w:pPr>
    </w:p>
    <w:p w:rsidR="00866A9D" w:rsidRDefault="00866A9D" w:rsidP="00866A9D">
      <w:pPr>
        <w:pStyle w:val="a4"/>
        <w:spacing w:before="0" w:beforeAutospacing="0" w:after="0" w:afterAutospacing="0"/>
        <w:jc w:val="center"/>
        <w:rPr>
          <w:b/>
          <w:bCs/>
          <w:sz w:val="28"/>
          <w:szCs w:val="28"/>
        </w:rPr>
      </w:pPr>
    </w:p>
    <w:p w:rsidR="00866A9D" w:rsidRPr="0067203B" w:rsidRDefault="00866A9D" w:rsidP="00866A9D">
      <w:pPr>
        <w:pStyle w:val="a4"/>
        <w:spacing w:before="0" w:beforeAutospacing="0" w:after="0" w:afterAutospacing="0"/>
        <w:jc w:val="center"/>
        <w:rPr>
          <w:sz w:val="28"/>
          <w:szCs w:val="28"/>
        </w:rPr>
      </w:pPr>
    </w:p>
    <w:p w:rsidR="00866A9D" w:rsidRDefault="00AD5FF4" w:rsidP="00866A9D">
      <w:pPr>
        <w:pStyle w:val="a4"/>
      </w:pPr>
      <w:bookmarkStart w:id="1" w:name="_dx_frag_StartFragment"/>
      <w:bookmarkEnd w:id="1"/>
      <w:r>
        <w:rPr>
          <w:noProof/>
        </w:rPr>
        <w:pict>
          <v:rect id="_x0000_s1026" style="position:absolute;margin-left:229.55pt;margin-top:20.2pt;width:250.45pt;height:120.7pt;z-index:251660288" stroked="f">
            <v:textbox>
              <w:txbxContent>
                <w:p w:rsidR="004E5525" w:rsidRDefault="004E5525" w:rsidP="00866A9D">
                  <w:pPr>
                    <w:spacing w:after="0"/>
                    <w:jc w:val="right"/>
                    <w:rPr>
                      <w:rFonts w:ascii="Times New Roman" w:hAnsi="Times New Roman"/>
                      <w:sz w:val="28"/>
                      <w:szCs w:val="28"/>
                    </w:rPr>
                  </w:pPr>
                  <w:r>
                    <w:rPr>
                      <w:rFonts w:ascii="Times New Roman" w:hAnsi="Times New Roman"/>
                      <w:sz w:val="28"/>
                      <w:szCs w:val="28"/>
                    </w:rPr>
                    <w:t>УТВЕРЖДЕНО</w:t>
                  </w:r>
                </w:p>
                <w:p w:rsidR="004E5525" w:rsidRDefault="004E5525" w:rsidP="00866A9D">
                  <w:pPr>
                    <w:spacing w:after="0"/>
                    <w:jc w:val="right"/>
                    <w:rPr>
                      <w:rFonts w:ascii="Times New Roman" w:hAnsi="Times New Roman"/>
                      <w:sz w:val="28"/>
                      <w:szCs w:val="28"/>
                    </w:rPr>
                  </w:pPr>
                  <w:r>
                    <w:rPr>
                      <w:rFonts w:ascii="Times New Roman" w:hAnsi="Times New Roman"/>
                      <w:sz w:val="28"/>
                      <w:szCs w:val="28"/>
                    </w:rPr>
                    <w:t>Директор   МАУ ДО «Стимул»</w:t>
                  </w:r>
                </w:p>
                <w:p w:rsidR="004E5525" w:rsidRDefault="004E5525" w:rsidP="00866A9D">
                  <w:pPr>
                    <w:spacing w:after="0"/>
                    <w:jc w:val="right"/>
                    <w:rPr>
                      <w:rFonts w:ascii="Times New Roman" w:hAnsi="Times New Roman"/>
                      <w:sz w:val="28"/>
                      <w:szCs w:val="28"/>
                    </w:rPr>
                  </w:pPr>
                  <w:r>
                    <w:rPr>
                      <w:rFonts w:ascii="Times New Roman" w:hAnsi="Times New Roman"/>
                      <w:sz w:val="28"/>
                      <w:szCs w:val="28"/>
                    </w:rPr>
                    <w:t>__________     /________________/</w:t>
                  </w:r>
                </w:p>
                <w:p w:rsidR="004E5525" w:rsidRPr="00D26FD4" w:rsidRDefault="004E5525" w:rsidP="00866A9D">
                  <w:pPr>
                    <w:spacing w:after="0"/>
                    <w:jc w:val="right"/>
                    <w:rPr>
                      <w:rFonts w:ascii="Times New Roman" w:hAnsi="Times New Roman"/>
                      <w:sz w:val="28"/>
                      <w:szCs w:val="28"/>
                    </w:rPr>
                  </w:pPr>
                  <w:r w:rsidRPr="00D26FD4">
                    <w:rPr>
                      <w:rFonts w:ascii="Times New Roman" w:hAnsi="Times New Roman"/>
                      <w:sz w:val="28"/>
                      <w:szCs w:val="28"/>
                    </w:rPr>
                    <w:t xml:space="preserve"> </w:t>
                  </w:r>
                </w:p>
              </w:txbxContent>
            </v:textbox>
          </v:rect>
        </w:pict>
      </w:r>
    </w:p>
    <w:p w:rsidR="00866A9D" w:rsidRDefault="00866A9D" w:rsidP="00866A9D">
      <w:pPr>
        <w:pStyle w:val="a4"/>
      </w:pPr>
    </w:p>
    <w:p w:rsidR="00866A9D" w:rsidRDefault="00866A9D" w:rsidP="00866A9D">
      <w:pPr>
        <w:pStyle w:val="a4"/>
        <w:jc w:val="center"/>
      </w:pPr>
    </w:p>
    <w:p w:rsidR="00866A9D" w:rsidRDefault="00866A9D" w:rsidP="00866A9D">
      <w:pPr>
        <w:pStyle w:val="a4"/>
        <w:jc w:val="center"/>
      </w:pPr>
    </w:p>
    <w:p w:rsidR="00866A9D" w:rsidRDefault="00866A9D" w:rsidP="00866A9D">
      <w:pPr>
        <w:pStyle w:val="a4"/>
        <w:jc w:val="center"/>
      </w:pPr>
    </w:p>
    <w:p w:rsidR="00866A9D" w:rsidRDefault="00866A9D" w:rsidP="00866A9D">
      <w:pPr>
        <w:pStyle w:val="a4"/>
        <w:spacing w:before="0" w:beforeAutospacing="0" w:after="0" w:afterAutospacing="0"/>
        <w:jc w:val="center"/>
      </w:pPr>
      <w:r>
        <w:rPr>
          <w:b/>
          <w:bCs/>
          <w:sz w:val="36"/>
          <w:szCs w:val="36"/>
        </w:rPr>
        <w:t>Дополнительная общеобразовательная</w:t>
      </w:r>
    </w:p>
    <w:p w:rsidR="00866A9D" w:rsidRDefault="00866A9D" w:rsidP="00866A9D">
      <w:pPr>
        <w:pStyle w:val="a4"/>
        <w:spacing w:before="0" w:beforeAutospacing="0" w:after="0" w:afterAutospacing="0"/>
        <w:jc w:val="center"/>
        <w:rPr>
          <w:b/>
          <w:bCs/>
          <w:sz w:val="36"/>
          <w:szCs w:val="36"/>
        </w:rPr>
      </w:pPr>
      <w:r>
        <w:rPr>
          <w:b/>
          <w:bCs/>
          <w:sz w:val="36"/>
          <w:szCs w:val="36"/>
        </w:rPr>
        <w:t xml:space="preserve">общеразвивающая программа </w:t>
      </w:r>
    </w:p>
    <w:p w:rsidR="00866A9D" w:rsidRDefault="00866A9D" w:rsidP="00866A9D">
      <w:pPr>
        <w:pStyle w:val="a4"/>
        <w:spacing w:before="0" w:beforeAutospacing="0" w:after="0" w:afterAutospacing="0"/>
        <w:jc w:val="center"/>
        <w:rPr>
          <w:b/>
          <w:bCs/>
          <w:sz w:val="36"/>
          <w:szCs w:val="36"/>
        </w:rPr>
      </w:pPr>
      <w:r>
        <w:rPr>
          <w:b/>
          <w:bCs/>
          <w:sz w:val="36"/>
          <w:szCs w:val="36"/>
        </w:rPr>
        <w:t>«Правила  дорожного движения»</w:t>
      </w:r>
    </w:p>
    <w:p w:rsidR="00866A9D" w:rsidRDefault="00866A9D" w:rsidP="00866A9D">
      <w:pPr>
        <w:pStyle w:val="a4"/>
        <w:spacing w:before="0" w:beforeAutospacing="0" w:after="0" w:afterAutospacing="0"/>
        <w:jc w:val="center"/>
      </w:pPr>
      <w:r>
        <w:t>(для  детей  16-18летнего    возраста)</w:t>
      </w:r>
    </w:p>
    <w:p w:rsidR="00866A9D" w:rsidRDefault="00866A9D" w:rsidP="00866A9D">
      <w:pPr>
        <w:pStyle w:val="a4"/>
      </w:pPr>
    </w:p>
    <w:p w:rsidR="00866A9D" w:rsidRDefault="00866A9D" w:rsidP="00866A9D">
      <w:pPr>
        <w:pStyle w:val="a4"/>
      </w:pPr>
    </w:p>
    <w:p w:rsidR="00866A9D" w:rsidRDefault="00866A9D" w:rsidP="00866A9D">
      <w:pPr>
        <w:pStyle w:val="a4"/>
      </w:pPr>
    </w:p>
    <w:p w:rsidR="00866A9D" w:rsidRPr="00866A9D" w:rsidRDefault="00866A9D" w:rsidP="00866A9D">
      <w:pPr>
        <w:pStyle w:val="a4"/>
        <w:spacing w:before="0" w:beforeAutospacing="0" w:after="0" w:afterAutospacing="0"/>
        <w:jc w:val="right"/>
        <w:rPr>
          <w:bCs/>
          <w:sz w:val="28"/>
          <w:szCs w:val="28"/>
        </w:rPr>
      </w:pPr>
      <w:r w:rsidRPr="00866A9D">
        <w:rPr>
          <w:bCs/>
          <w:sz w:val="28"/>
          <w:szCs w:val="28"/>
        </w:rPr>
        <w:t xml:space="preserve">Автор-составитель: </w:t>
      </w:r>
    </w:p>
    <w:p w:rsidR="00866A9D" w:rsidRPr="00866A9D" w:rsidRDefault="00866A9D" w:rsidP="00866A9D">
      <w:pPr>
        <w:pStyle w:val="a4"/>
        <w:spacing w:before="0" w:beforeAutospacing="0" w:after="0" w:afterAutospacing="0"/>
        <w:jc w:val="right"/>
        <w:rPr>
          <w:bCs/>
          <w:sz w:val="28"/>
          <w:szCs w:val="28"/>
        </w:rPr>
      </w:pPr>
      <w:r w:rsidRPr="00866A9D">
        <w:rPr>
          <w:bCs/>
          <w:sz w:val="28"/>
          <w:szCs w:val="28"/>
        </w:rPr>
        <w:t xml:space="preserve">Гурская  Елена  Николаевна, </w:t>
      </w:r>
    </w:p>
    <w:p w:rsidR="00866A9D" w:rsidRPr="00866A9D" w:rsidRDefault="00866A9D" w:rsidP="00866A9D">
      <w:pPr>
        <w:pStyle w:val="a4"/>
        <w:spacing w:before="0" w:beforeAutospacing="0" w:after="0" w:afterAutospacing="0"/>
        <w:jc w:val="right"/>
      </w:pPr>
      <w:r w:rsidRPr="00866A9D">
        <w:rPr>
          <w:bCs/>
          <w:sz w:val="28"/>
          <w:szCs w:val="28"/>
        </w:rPr>
        <w:t>преподаватель МАУ ДО «Стимул»</w:t>
      </w:r>
    </w:p>
    <w:p w:rsidR="00866A9D" w:rsidRDefault="00866A9D" w:rsidP="00866A9D">
      <w:pPr>
        <w:pStyle w:val="a4"/>
        <w:jc w:val="center"/>
        <w:rPr>
          <w:b/>
          <w:bCs/>
          <w:sz w:val="27"/>
          <w:szCs w:val="27"/>
        </w:rPr>
      </w:pPr>
    </w:p>
    <w:p w:rsidR="00866A9D" w:rsidRDefault="00866A9D" w:rsidP="00866A9D">
      <w:pPr>
        <w:pStyle w:val="a4"/>
        <w:jc w:val="center"/>
        <w:rPr>
          <w:b/>
          <w:bCs/>
          <w:sz w:val="27"/>
          <w:szCs w:val="27"/>
        </w:rPr>
      </w:pPr>
    </w:p>
    <w:p w:rsidR="00866A9D" w:rsidRDefault="00866A9D" w:rsidP="00866A9D">
      <w:pPr>
        <w:pStyle w:val="a4"/>
        <w:rPr>
          <w:b/>
          <w:bCs/>
          <w:sz w:val="27"/>
          <w:szCs w:val="27"/>
        </w:rPr>
      </w:pPr>
    </w:p>
    <w:p w:rsidR="00866A9D" w:rsidRDefault="00866A9D" w:rsidP="00866A9D">
      <w:pPr>
        <w:pStyle w:val="a4"/>
        <w:rPr>
          <w:b/>
          <w:bCs/>
          <w:sz w:val="27"/>
          <w:szCs w:val="27"/>
        </w:rPr>
      </w:pPr>
    </w:p>
    <w:p w:rsidR="00832591" w:rsidRDefault="00832591" w:rsidP="00866A9D">
      <w:pPr>
        <w:pStyle w:val="a4"/>
        <w:jc w:val="center"/>
        <w:rPr>
          <w:b/>
          <w:bCs/>
          <w:sz w:val="27"/>
          <w:szCs w:val="27"/>
        </w:rPr>
      </w:pPr>
    </w:p>
    <w:p w:rsidR="00866A9D" w:rsidRPr="00D26FD4" w:rsidRDefault="00866A9D" w:rsidP="00866A9D">
      <w:pPr>
        <w:pStyle w:val="a4"/>
        <w:spacing w:before="0" w:beforeAutospacing="0" w:after="0" w:afterAutospacing="0"/>
        <w:jc w:val="center"/>
        <w:rPr>
          <w:bCs/>
          <w:sz w:val="28"/>
          <w:szCs w:val="28"/>
        </w:rPr>
      </w:pPr>
      <w:proofErr w:type="spellStart"/>
      <w:r w:rsidRPr="00D26FD4">
        <w:rPr>
          <w:bCs/>
          <w:sz w:val="28"/>
          <w:szCs w:val="28"/>
        </w:rPr>
        <w:t>пгт</w:t>
      </w:r>
      <w:proofErr w:type="spellEnd"/>
      <w:r w:rsidRPr="00D26FD4">
        <w:rPr>
          <w:bCs/>
          <w:sz w:val="28"/>
          <w:szCs w:val="28"/>
        </w:rPr>
        <w:t xml:space="preserve"> Пр</w:t>
      </w:r>
      <w:r>
        <w:rPr>
          <w:bCs/>
          <w:sz w:val="28"/>
          <w:szCs w:val="28"/>
        </w:rPr>
        <w:t>о</w:t>
      </w:r>
      <w:r w:rsidRPr="00D26FD4">
        <w:rPr>
          <w:bCs/>
          <w:sz w:val="28"/>
          <w:szCs w:val="28"/>
        </w:rPr>
        <w:t>гресс</w:t>
      </w:r>
    </w:p>
    <w:p w:rsidR="00866A9D" w:rsidRPr="00866A9D" w:rsidRDefault="00866A9D" w:rsidP="00866A9D">
      <w:pPr>
        <w:pStyle w:val="a4"/>
        <w:spacing w:before="0" w:beforeAutospacing="0" w:after="0" w:afterAutospacing="0"/>
        <w:jc w:val="center"/>
        <w:rPr>
          <w:sz w:val="28"/>
          <w:szCs w:val="28"/>
        </w:rPr>
      </w:pPr>
      <w:r w:rsidRPr="00D26FD4">
        <w:rPr>
          <w:bCs/>
          <w:sz w:val="28"/>
          <w:szCs w:val="28"/>
        </w:rPr>
        <w:t>2020г.</w:t>
      </w:r>
    </w:p>
    <w:p w:rsidR="00422EC0" w:rsidRDefault="00110CC2">
      <w:pPr>
        <w:jc w:val="center"/>
        <w:rPr>
          <w:rFonts w:ascii="Times New Roman" w:hAnsi="Times New Roman"/>
          <w:b/>
          <w:sz w:val="28"/>
        </w:rPr>
      </w:pPr>
      <w:r>
        <w:rPr>
          <w:rFonts w:ascii="Times New Roman" w:hAnsi="Times New Roman"/>
          <w:b/>
          <w:sz w:val="28"/>
        </w:rPr>
        <w:lastRenderedPageBreak/>
        <w:t xml:space="preserve">Пояснительная записка </w:t>
      </w:r>
    </w:p>
    <w:p w:rsidR="00422EC0" w:rsidRDefault="00110CC2">
      <w:pPr>
        <w:spacing w:after="0" w:line="240" w:lineRule="atLeast"/>
        <w:jc w:val="right"/>
        <w:rPr>
          <w:rFonts w:ascii="Times New Roman" w:hAnsi="Times New Roman"/>
          <w:color w:val="000000"/>
          <w:sz w:val="28"/>
        </w:rPr>
      </w:pPr>
      <w:r>
        <w:rPr>
          <w:rFonts w:ascii="Times New Roman" w:hAnsi="Times New Roman"/>
          <w:b/>
          <w:i/>
          <w:color w:val="000000"/>
          <w:sz w:val="28"/>
        </w:rPr>
        <w:t>Надо заметить, что автомобиль тоже был изобретён пешеходом.</w:t>
      </w:r>
    </w:p>
    <w:p w:rsidR="00422EC0" w:rsidRDefault="00110CC2">
      <w:pPr>
        <w:spacing w:after="0" w:line="240" w:lineRule="atLeast"/>
        <w:jc w:val="right"/>
        <w:rPr>
          <w:rFonts w:ascii="Times New Roman" w:hAnsi="Times New Roman"/>
          <w:color w:val="000000"/>
          <w:sz w:val="28"/>
        </w:rPr>
      </w:pPr>
      <w:r>
        <w:rPr>
          <w:rFonts w:ascii="Times New Roman" w:hAnsi="Times New Roman"/>
          <w:b/>
          <w:i/>
          <w:color w:val="000000"/>
          <w:sz w:val="28"/>
        </w:rPr>
        <w:t>Но автомобилисты об этом как-то сразу забыли.</w:t>
      </w:r>
    </w:p>
    <w:p w:rsidR="00422EC0" w:rsidRDefault="00110CC2">
      <w:pPr>
        <w:spacing w:after="0" w:line="240" w:lineRule="atLeast"/>
        <w:jc w:val="right"/>
        <w:rPr>
          <w:rFonts w:ascii="Times New Roman" w:hAnsi="Times New Roman"/>
          <w:color w:val="000000"/>
          <w:sz w:val="28"/>
        </w:rPr>
      </w:pPr>
      <w:r>
        <w:rPr>
          <w:rFonts w:ascii="Times New Roman" w:hAnsi="Times New Roman"/>
          <w:b/>
          <w:i/>
          <w:color w:val="000000"/>
          <w:sz w:val="28"/>
        </w:rPr>
        <w:t>Кротких и умных пешеходов стали давить.</w:t>
      </w:r>
    </w:p>
    <w:p w:rsidR="00422EC0" w:rsidRDefault="00110CC2">
      <w:pPr>
        <w:spacing w:after="0" w:line="240" w:lineRule="atLeast"/>
        <w:jc w:val="right"/>
        <w:rPr>
          <w:rFonts w:ascii="Times New Roman" w:hAnsi="Times New Roman"/>
          <w:color w:val="000000"/>
          <w:sz w:val="28"/>
        </w:rPr>
      </w:pPr>
      <w:r>
        <w:rPr>
          <w:rFonts w:ascii="Times New Roman" w:hAnsi="Times New Roman"/>
          <w:b/>
          <w:i/>
          <w:color w:val="000000"/>
          <w:sz w:val="28"/>
        </w:rPr>
        <w:t>И. Ильф, Е. Петров. Золотой телёнок.</w:t>
      </w:r>
    </w:p>
    <w:p w:rsidR="00422EC0" w:rsidRDefault="00110CC2">
      <w:pPr>
        <w:spacing w:after="0" w:line="240" w:lineRule="atLeast"/>
        <w:jc w:val="right"/>
        <w:rPr>
          <w:rFonts w:ascii="Times New Roman" w:hAnsi="Times New Roman"/>
          <w:color w:val="000000"/>
          <w:sz w:val="28"/>
        </w:rPr>
      </w:pPr>
      <w:r>
        <w:rPr>
          <w:rFonts w:ascii="Times New Roman" w:hAnsi="Times New Roman"/>
          <w:color w:val="000000"/>
          <w:sz w:val="28"/>
        </w:rPr>
        <w:t> </w:t>
      </w:r>
    </w:p>
    <w:p w:rsidR="00422EC0" w:rsidRDefault="00110CC2">
      <w:pPr>
        <w:spacing w:after="0" w:line="240" w:lineRule="atLeast"/>
        <w:rPr>
          <w:rFonts w:ascii="Times New Roman" w:hAnsi="Times New Roman"/>
          <w:color w:val="000000"/>
          <w:sz w:val="28"/>
        </w:rPr>
      </w:pPr>
      <w:r>
        <w:rPr>
          <w:rFonts w:ascii="Times New Roman" w:hAnsi="Times New Roman"/>
          <w:color w:val="000000"/>
          <w:sz w:val="28"/>
        </w:rPr>
        <w:t> </w:t>
      </w:r>
    </w:p>
    <w:p w:rsidR="00422EC0" w:rsidRDefault="00110CC2">
      <w:pPr>
        <w:spacing w:after="0" w:line="240" w:lineRule="atLeast"/>
        <w:ind w:firstLine="720"/>
        <w:jc w:val="both"/>
        <w:rPr>
          <w:rFonts w:ascii="Times New Roman" w:hAnsi="Times New Roman"/>
          <w:color w:val="000000"/>
          <w:sz w:val="28"/>
        </w:rPr>
      </w:pPr>
      <w:r>
        <w:rPr>
          <w:rFonts w:ascii="Times New Roman" w:hAnsi="Times New Roman"/>
          <w:color w:val="000000"/>
          <w:sz w:val="28"/>
        </w:rPr>
        <w:t>В 1909 году в Париже состоялась первая международная конвенция по автомобильному движению. До этого события «</w:t>
      </w:r>
      <w:proofErr w:type="spellStart"/>
      <w:r>
        <w:rPr>
          <w:rFonts w:ascii="Times New Roman" w:hAnsi="Times New Roman"/>
          <w:color w:val="000000"/>
          <w:sz w:val="28"/>
        </w:rPr>
        <w:t>самобеглые</w:t>
      </w:r>
      <w:proofErr w:type="spellEnd"/>
      <w:r>
        <w:rPr>
          <w:rFonts w:ascii="Times New Roman" w:hAnsi="Times New Roman"/>
          <w:color w:val="000000"/>
          <w:sz w:val="28"/>
        </w:rPr>
        <w:t xml:space="preserve"> коляски» ездили по дорогам безо всяких Правил или придерживались тех предписаний, которые действовали тогда на гужевой транспорт. </w:t>
      </w:r>
    </w:p>
    <w:p w:rsidR="00422EC0" w:rsidRDefault="00110CC2" w:rsidP="0003339C">
      <w:pPr>
        <w:spacing w:after="0" w:line="240" w:lineRule="atLeast"/>
        <w:ind w:firstLine="720"/>
        <w:jc w:val="both"/>
        <w:rPr>
          <w:rFonts w:ascii="Times New Roman" w:hAnsi="Times New Roman"/>
          <w:color w:val="000000"/>
          <w:sz w:val="28"/>
        </w:rPr>
      </w:pPr>
      <w:r>
        <w:rPr>
          <w:rFonts w:ascii="Times New Roman" w:hAnsi="Times New Roman"/>
          <w:color w:val="000000"/>
          <w:sz w:val="28"/>
        </w:rPr>
        <w:t>Автомобиль, казавшийся поначалу забавой романтиков, уверенно приобретал «грозные очертания братоубийственного снаряда».</w:t>
      </w:r>
      <w:r w:rsidR="0003339C">
        <w:rPr>
          <w:rFonts w:ascii="Times New Roman" w:hAnsi="Times New Roman"/>
          <w:color w:val="000000"/>
          <w:sz w:val="28"/>
        </w:rPr>
        <w:t xml:space="preserve"> </w:t>
      </w:r>
      <w:r>
        <w:rPr>
          <w:rFonts w:ascii="Times New Roman" w:hAnsi="Times New Roman"/>
          <w:color w:val="000000"/>
          <w:sz w:val="28"/>
        </w:rPr>
        <w:t>Поскольку так дальше продолжаться не могло, на этой конвенции и был разработан текст первых Правил дорожного движения, а также были утверждены первые дорожные знаки. С тех  пор  многое  изменилось:  и дороги, и  автомобили, да и сами  правила.</w:t>
      </w:r>
    </w:p>
    <w:p w:rsidR="00422EC0" w:rsidRDefault="00110CC2">
      <w:pPr>
        <w:spacing w:after="0" w:line="240" w:lineRule="atLeast"/>
        <w:ind w:firstLine="720"/>
        <w:jc w:val="both"/>
        <w:rPr>
          <w:rFonts w:ascii="Times New Roman" w:hAnsi="Times New Roman"/>
          <w:sz w:val="28"/>
        </w:rPr>
      </w:pPr>
      <w:r>
        <w:rPr>
          <w:rFonts w:ascii="Times New Roman" w:hAnsi="Times New Roman"/>
          <w:sz w:val="28"/>
        </w:rPr>
        <w:t xml:space="preserve">Быстрый рост количества и скоростных возможностей автомобилей делают дорогу всё более опасной.  Страшная статистика детской смертности и повреждения здоровья в результате дорожно-транспортных происшествий на дорогах страны просто ужасает. Реальная ситуация на дорогах всё требовательнее обязывает взрослых обратить внимание на обучение детей дорожной грамоте. Развитие сети дорог, резкий рост количества транспорта породил целый ряд проблем. Травматизм на дорогах - это проблема, которая беспокоит людей всех стран мира. Приводит к этому незнание элементарных основ Правил дорожного движения. </w:t>
      </w:r>
    </w:p>
    <w:p w:rsidR="00422EC0" w:rsidRDefault="00110CC2">
      <w:pPr>
        <w:spacing w:after="0" w:line="240" w:lineRule="atLeast"/>
        <w:ind w:firstLine="720"/>
        <w:jc w:val="center"/>
        <w:rPr>
          <w:rFonts w:ascii="Times New Roman" w:hAnsi="Times New Roman"/>
          <w:b/>
          <w:sz w:val="28"/>
        </w:rPr>
      </w:pPr>
      <w:r>
        <w:rPr>
          <w:rFonts w:ascii="Times New Roman" w:hAnsi="Times New Roman"/>
          <w:b/>
          <w:sz w:val="28"/>
        </w:rPr>
        <w:t>Актуальность  программы</w:t>
      </w:r>
    </w:p>
    <w:p w:rsidR="00422EC0" w:rsidRDefault="00110CC2">
      <w:pPr>
        <w:spacing w:after="0" w:line="240" w:lineRule="atLeast"/>
        <w:ind w:firstLine="720"/>
        <w:jc w:val="both"/>
        <w:rPr>
          <w:rFonts w:ascii="Times New Roman" w:hAnsi="Times New Roman"/>
          <w:sz w:val="28"/>
        </w:rPr>
      </w:pPr>
      <w:r>
        <w:rPr>
          <w:rFonts w:ascii="Times New Roman" w:hAnsi="Times New Roman"/>
          <w:sz w:val="28"/>
        </w:rPr>
        <w:t xml:space="preserve">К  моменту  окончания  школы  перед подростками  встает  вопрос  о том,  чем  заниматься  в  дальнейшем,  какую  профессию  выбрать.  Но  все  они  единодушны  в  одном - в  будущем   они  будут  уметь  управлять  автомобилем,  даже  если  это  не станет  частью  их профессии. </w:t>
      </w:r>
    </w:p>
    <w:p w:rsidR="00110CC2" w:rsidRDefault="00110CC2">
      <w:pPr>
        <w:spacing w:after="0" w:line="240" w:lineRule="atLeast"/>
        <w:ind w:firstLine="705"/>
        <w:jc w:val="both"/>
        <w:rPr>
          <w:rFonts w:ascii="Times New Roman" w:hAnsi="Times New Roman"/>
          <w:sz w:val="28"/>
        </w:rPr>
      </w:pPr>
      <w:r>
        <w:rPr>
          <w:rFonts w:ascii="Times New Roman" w:hAnsi="Times New Roman"/>
          <w:sz w:val="28"/>
        </w:rPr>
        <w:t xml:space="preserve"> Ребенок – это живой «материал», на основе которого можно сформировать новый тип участника дорожного движения, в основе которого лежит дисциплина и ответственность. </w:t>
      </w:r>
    </w:p>
    <w:p w:rsidR="00110CC2" w:rsidRDefault="00110CC2">
      <w:pPr>
        <w:spacing w:after="0" w:line="240" w:lineRule="atLeast"/>
        <w:ind w:firstLine="705"/>
        <w:jc w:val="both"/>
        <w:rPr>
          <w:rFonts w:ascii="Times New Roman" w:hAnsi="Times New Roman"/>
          <w:sz w:val="28"/>
        </w:rPr>
      </w:pPr>
      <w:r>
        <w:rPr>
          <w:rFonts w:ascii="Times New Roman" w:hAnsi="Times New Roman"/>
          <w:sz w:val="28"/>
        </w:rPr>
        <w:t xml:space="preserve">Поэтому программа обучения обучающихся правилам дорожного движения и профилактики дорожно-транспортных происшествий  – это программа работы на перспективу,  основа  для  профессиональной  подготовки  по    программе  подготовки  водителей  транспортных  средств  категории "В"      </w:t>
      </w:r>
    </w:p>
    <w:p w:rsidR="00110CC2" w:rsidRDefault="00110CC2">
      <w:pPr>
        <w:spacing w:after="0" w:line="240" w:lineRule="atLeast"/>
        <w:ind w:firstLine="705"/>
        <w:jc w:val="both"/>
        <w:rPr>
          <w:rFonts w:ascii="Times New Roman" w:hAnsi="Times New Roman"/>
          <w:sz w:val="28"/>
        </w:rPr>
      </w:pPr>
      <w:r>
        <w:rPr>
          <w:rFonts w:ascii="Times New Roman" w:hAnsi="Times New Roman"/>
          <w:sz w:val="28"/>
        </w:rPr>
        <w:t xml:space="preserve">Программа разработана </w:t>
      </w:r>
      <w:proofErr w:type="gramStart"/>
      <w:r>
        <w:rPr>
          <w:rFonts w:ascii="Times New Roman" w:hAnsi="Times New Roman"/>
          <w:sz w:val="28"/>
        </w:rPr>
        <w:t>для  подростков</w:t>
      </w:r>
      <w:proofErr w:type="gramEnd"/>
      <w:r>
        <w:rPr>
          <w:rFonts w:ascii="Times New Roman" w:hAnsi="Times New Roman"/>
          <w:sz w:val="28"/>
        </w:rPr>
        <w:t xml:space="preserve"> старшей ступеней обучения и направлена на то, чтобы они успешно усвоили правила дорожного движения, </w:t>
      </w:r>
      <w:r>
        <w:rPr>
          <w:rFonts w:ascii="Times New Roman" w:hAnsi="Times New Roman"/>
          <w:sz w:val="28"/>
        </w:rPr>
        <w:lastRenderedPageBreak/>
        <w:t xml:space="preserve">узнали историю возникновения правил дорожного движения, смогли ориентироваться в дорожных ситуациях, на практике применяли свои знания.  </w:t>
      </w:r>
    </w:p>
    <w:p w:rsidR="00422EC0" w:rsidRDefault="00110CC2">
      <w:pPr>
        <w:spacing w:after="0" w:line="240" w:lineRule="atLeast"/>
        <w:ind w:firstLine="705"/>
        <w:jc w:val="both"/>
        <w:rPr>
          <w:rFonts w:ascii="Times New Roman" w:hAnsi="Times New Roman"/>
          <w:sz w:val="28"/>
        </w:rPr>
      </w:pPr>
      <w:r>
        <w:rPr>
          <w:rFonts w:ascii="Times New Roman" w:hAnsi="Times New Roman"/>
          <w:sz w:val="28"/>
        </w:rPr>
        <w:t xml:space="preserve">Работая над составлением программы, учитывались требования и рекомендации работников ГИББД, а также интересы и возрастные особенности детей и подростков. Программа  была составлена в соответствии с Федеральным законом «О безопасности дорожного движения» (от 10.12.1995г.), на основе Федеральной целевой программы «Повышение безопасности дорожного движения в 2013-2020 годах», утверждена Постановлением Правительства РФ от 03.10.2013 г. № 864., реализуется с целью предупреждения детского дорожно-транспортного травматизма и профилактики дорожно-транспортных происшествий среди учащихся. </w:t>
      </w:r>
    </w:p>
    <w:p w:rsidR="00422EC0" w:rsidRDefault="00110CC2">
      <w:pPr>
        <w:spacing w:after="0" w:line="240" w:lineRule="atLeast"/>
        <w:ind w:firstLine="705"/>
        <w:jc w:val="both"/>
        <w:rPr>
          <w:rFonts w:ascii="Times New Roman" w:hAnsi="Times New Roman"/>
          <w:sz w:val="28"/>
        </w:rPr>
      </w:pPr>
      <w:r>
        <w:rPr>
          <w:rFonts w:ascii="Times New Roman" w:hAnsi="Times New Roman"/>
          <w:b/>
          <w:sz w:val="28"/>
        </w:rPr>
        <w:t xml:space="preserve">Основной целью программы является </w:t>
      </w:r>
      <w:r>
        <w:rPr>
          <w:rFonts w:ascii="Times New Roman" w:hAnsi="Times New Roman"/>
          <w:sz w:val="28"/>
        </w:rPr>
        <w:t>– создание условий для формирования у старшеклассников устойчивых навыков сознательного и ответственного отношения к вопросам личной безопасности и безопасности окружающих участников дорожного движения. Расширение системы знаний  в области  правил  дорожного  движения.</w:t>
      </w:r>
    </w:p>
    <w:p w:rsidR="00110CC2" w:rsidRDefault="00110CC2">
      <w:pPr>
        <w:spacing w:after="0" w:line="240" w:lineRule="atLeast"/>
        <w:ind w:firstLine="705"/>
        <w:jc w:val="both"/>
        <w:rPr>
          <w:rFonts w:ascii="Times New Roman" w:hAnsi="Times New Roman"/>
          <w:sz w:val="28"/>
        </w:rPr>
      </w:pPr>
      <w:r>
        <w:rPr>
          <w:rFonts w:ascii="Times New Roman" w:hAnsi="Times New Roman"/>
          <w:sz w:val="28"/>
        </w:rPr>
        <w:t xml:space="preserve"> Программа базируется на системном подходе к решению проблемы профилактики дорожно-транспортного травматизма всех субъектов образовательного процесса и построена с учетом дидактических принципов:</w:t>
      </w:r>
    </w:p>
    <w:p w:rsidR="00110CC2" w:rsidRPr="00866A9D" w:rsidRDefault="00110CC2" w:rsidP="00866A9D">
      <w:pPr>
        <w:pStyle w:val="a5"/>
        <w:numPr>
          <w:ilvl w:val="0"/>
          <w:numId w:val="1"/>
        </w:numPr>
        <w:spacing w:after="0" w:line="240" w:lineRule="atLeast"/>
        <w:jc w:val="both"/>
        <w:rPr>
          <w:rFonts w:ascii="Times New Roman" w:hAnsi="Times New Roman"/>
          <w:sz w:val="28"/>
        </w:rPr>
      </w:pPr>
      <w:r w:rsidRPr="00866A9D">
        <w:rPr>
          <w:rFonts w:ascii="Times New Roman" w:hAnsi="Times New Roman"/>
          <w:sz w:val="28"/>
        </w:rPr>
        <w:t xml:space="preserve"> систематического изучения правил; </w:t>
      </w:r>
    </w:p>
    <w:p w:rsidR="00110CC2" w:rsidRPr="00866A9D" w:rsidRDefault="00110CC2" w:rsidP="00866A9D">
      <w:pPr>
        <w:pStyle w:val="a5"/>
        <w:numPr>
          <w:ilvl w:val="0"/>
          <w:numId w:val="1"/>
        </w:numPr>
        <w:spacing w:after="0" w:line="240" w:lineRule="atLeast"/>
        <w:jc w:val="both"/>
        <w:rPr>
          <w:rFonts w:ascii="Times New Roman" w:hAnsi="Times New Roman"/>
          <w:sz w:val="28"/>
        </w:rPr>
      </w:pPr>
      <w:r w:rsidRPr="00866A9D">
        <w:rPr>
          <w:rFonts w:ascii="Times New Roman" w:hAnsi="Times New Roman"/>
          <w:sz w:val="28"/>
        </w:rPr>
        <w:t xml:space="preserve"> осознанности в их усвоении; </w:t>
      </w:r>
    </w:p>
    <w:p w:rsidR="00110CC2" w:rsidRPr="00866A9D" w:rsidRDefault="00110CC2" w:rsidP="00866A9D">
      <w:pPr>
        <w:pStyle w:val="a5"/>
        <w:numPr>
          <w:ilvl w:val="0"/>
          <w:numId w:val="1"/>
        </w:numPr>
        <w:spacing w:after="0" w:line="240" w:lineRule="atLeast"/>
        <w:jc w:val="both"/>
        <w:rPr>
          <w:rFonts w:ascii="Times New Roman" w:hAnsi="Times New Roman"/>
          <w:sz w:val="28"/>
        </w:rPr>
      </w:pPr>
      <w:r w:rsidRPr="00866A9D">
        <w:rPr>
          <w:rFonts w:ascii="Times New Roman" w:hAnsi="Times New Roman"/>
          <w:sz w:val="28"/>
        </w:rPr>
        <w:t xml:space="preserve"> постоянного наращивания количества изучаемого материала в </w:t>
      </w:r>
      <w:proofErr w:type="gramStart"/>
      <w:r w:rsidRPr="00866A9D">
        <w:rPr>
          <w:rFonts w:ascii="Times New Roman" w:hAnsi="Times New Roman"/>
          <w:sz w:val="28"/>
        </w:rPr>
        <w:t>соответствии  возрастными</w:t>
      </w:r>
      <w:proofErr w:type="gramEnd"/>
      <w:r w:rsidRPr="00866A9D">
        <w:rPr>
          <w:rFonts w:ascii="Times New Roman" w:hAnsi="Times New Roman"/>
          <w:sz w:val="28"/>
        </w:rPr>
        <w:t xml:space="preserve"> возможностями обучающихся; </w:t>
      </w:r>
    </w:p>
    <w:p w:rsidR="00422EC0" w:rsidRPr="00866A9D" w:rsidRDefault="00110CC2" w:rsidP="00866A9D">
      <w:pPr>
        <w:pStyle w:val="a5"/>
        <w:numPr>
          <w:ilvl w:val="0"/>
          <w:numId w:val="1"/>
        </w:numPr>
        <w:spacing w:after="0" w:line="240" w:lineRule="atLeast"/>
        <w:jc w:val="both"/>
        <w:rPr>
          <w:rFonts w:ascii="Times New Roman" w:hAnsi="Times New Roman"/>
          <w:sz w:val="28"/>
        </w:rPr>
      </w:pPr>
      <w:r w:rsidRPr="00866A9D">
        <w:rPr>
          <w:rFonts w:ascii="Times New Roman" w:hAnsi="Times New Roman"/>
          <w:sz w:val="28"/>
        </w:rPr>
        <w:t xml:space="preserve"> принцип связи теории с практикой. </w:t>
      </w:r>
    </w:p>
    <w:p w:rsidR="00422EC0" w:rsidRDefault="00110CC2">
      <w:pPr>
        <w:spacing w:after="0" w:line="240" w:lineRule="atLeast"/>
        <w:ind w:firstLine="705"/>
        <w:jc w:val="center"/>
        <w:rPr>
          <w:rFonts w:ascii="Times New Roman" w:hAnsi="Times New Roman"/>
          <w:b/>
          <w:sz w:val="28"/>
        </w:rPr>
      </w:pPr>
      <w:r>
        <w:rPr>
          <w:rFonts w:ascii="Times New Roman" w:hAnsi="Times New Roman"/>
          <w:b/>
          <w:sz w:val="28"/>
        </w:rPr>
        <w:t xml:space="preserve">Отличительные особенности программы </w:t>
      </w:r>
    </w:p>
    <w:p w:rsidR="00422EC0" w:rsidRDefault="00110CC2">
      <w:pPr>
        <w:spacing w:after="0" w:line="240" w:lineRule="atLeast"/>
        <w:ind w:firstLine="705"/>
        <w:jc w:val="both"/>
        <w:rPr>
          <w:rFonts w:ascii="Times New Roman" w:hAnsi="Times New Roman"/>
          <w:sz w:val="28"/>
        </w:rPr>
      </w:pPr>
      <w:r>
        <w:rPr>
          <w:rFonts w:ascii="Times New Roman" w:hAnsi="Times New Roman"/>
          <w:sz w:val="28"/>
        </w:rPr>
        <w:t xml:space="preserve">Данная программа направлена на решение задачи не только обучения детей безопасному поведению на улицах, дорогах и в транспорте, но и их воспитания. </w:t>
      </w:r>
    </w:p>
    <w:p w:rsidR="00422EC0" w:rsidRDefault="00110CC2">
      <w:pPr>
        <w:spacing w:after="0" w:line="240" w:lineRule="atLeast"/>
        <w:ind w:firstLine="705"/>
        <w:jc w:val="both"/>
        <w:rPr>
          <w:rFonts w:ascii="Times New Roman" w:hAnsi="Times New Roman"/>
          <w:sz w:val="28"/>
        </w:rPr>
      </w:pPr>
      <w:r>
        <w:rPr>
          <w:rFonts w:ascii="Times New Roman" w:hAnsi="Times New Roman"/>
          <w:sz w:val="28"/>
        </w:rPr>
        <w:t xml:space="preserve"> В основе программы лежат педагогические закономерности, инновационные и традиционные принципы, формы и методы обучения и воспитания. </w:t>
      </w:r>
    </w:p>
    <w:p w:rsidR="00422EC0" w:rsidRDefault="00110CC2">
      <w:pPr>
        <w:spacing w:after="0" w:line="240" w:lineRule="atLeast"/>
        <w:ind w:firstLine="705"/>
        <w:jc w:val="both"/>
        <w:rPr>
          <w:rFonts w:ascii="Times New Roman" w:hAnsi="Times New Roman"/>
          <w:sz w:val="28"/>
        </w:rPr>
      </w:pPr>
      <w:r>
        <w:rPr>
          <w:rFonts w:ascii="Times New Roman" w:hAnsi="Times New Roman"/>
          <w:sz w:val="28"/>
        </w:rPr>
        <w:t xml:space="preserve">В программу входят занятия, которые помогают детям ориентироваться в дорожных ситуациях и на практике применять полученные знания. С первых занятий дети знакомятся с историей ПДД. Это помогает обучающимся понять значение и важность того или иного правила. Практические занятия помогают  детям увидеть наглядно, как выполняются правила дорожного движения водителями и пешеходами, познакомиться с работой сотрудников ГИБДД. </w:t>
      </w:r>
    </w:p>
    <w:p w:rsidR="00422EC0" w:rsidRDefault="00F5042C" w:rsidP="00F5042C">
      <w:pPr>
        <w:spacing w:after="0" w:line="240" w:lineRule="atLeast"/>
        <w:jc w:val="center"/>
        <w:rPr>
          <w:rFonts w:ascii="Times New Roman" w:hAnsi="Times New Roman"/>
          <w:b/>
          <w:sz w:val="28"/>
        </w:rPr>
      </w:pPr>
      <w:r>
        <w:rPr>
          <w:rFonts w:ascii="Times New Roman" w:hAnsi="Times New Roman"/>
          <w:b/>
          <w:sz w:val="28"/>
        </w:rPr>
        <w:t>Ожидаемый результат</w:t>
      </w:r>
    </w:p>
    <w:p w:rsidR="00866A9D" w:rsidRDefault="00866A9D" w:rsidP="00866A9D">
      <w:pPr>
        <w:pStyle w:val="a5"/>
        <w:numPr>
          <w:ilvl w:val="0"/>
          <w:numId w:val="3"/>
        </w:numPr>
        <w:spacing w:after="0" w:line="240" w:lineRule="atLeast"/>
        <w:jc w:val="both"/>
        <w:rPr>
          <w:rFonts w:ascii="Times New Roman" w:hAnsi="Times New Roman"/>
          <w:sz w:val="28"/>
        </w:rPr>
      </w:pPr>
      <w:r w:rsidRPr="00866A9D">
        <w:rPr>
          <w:rFonts w:ascii="Times New Roman" w:hAnsi="Times New Roman"/>
          <w:sz w:val="28"/>
        </w:rPr>
        <w:t>П</w:t>
      </w:r>
      <w:r w:rsidR="00110CC2" w:rsidRPr="00866A9D">
        <w:rPr>
          <w:rFonts w:ascii="Times New Roman" w:hAnsi="Times New Roman"/>
          <w:sz w:val="28"/>
        </w:rPr>
        <w:t>овышение правовой культуры и формирование компетентности обучающихся в области дорожной безопасности</w:t>
      </w:r>
      <w:r w:rsidRPr="00866A9D">
        <w:rPr>
          <w:rFonts w:ascii="Times New Roman" w:hAnsi="Times New Roman"/>
          <w:sz w:val="28"/>
        </w:rPr>
        <w:t>;</w:t>
      </w:r>
    </w:p>
    <w:p w:rsidR="00866A9D" w:rsidRPr="00866A9D" w:rsidRDefault="00866A9D" w:rsidP="00866A9D">
      <w:pPr>
        <w:pStyle w:val="a5"/>
        <w:numPr>
          <w:ilvl w:val="0"/>
          <w:numId w:val="3"/>
        </w:numPr>
        <w:spacing w:after="0" w:line="240" w:lineRule="atLeast"/>
        <w:jc w:val="both"/>
        <w:rPr>
          <w:rFonts w:ascii="Times New Roman" w:hAnsi="Times New Roman"/>
          <w:sz w:val="28"/>
        </w:rPr>
      </w:pPr>
      <w:r w:rsidRPr="00866A9D">
        <w:rPr>
          <w:rFonts w:ascii="Times New Roman" w:hAnsi="Times New Roman"/>
          <w:sz w:val="28"/>
        </w:rPr>
        <w:t>П</w:t>
      </w:r>
      <w:r w:rsidR="00110CC2" w:rsidRPr="00866A9D">
        <w:rPr>
          <w:rFonts w:ascii="Times New Roman" w:hAnsi="Times New Roman"/>
          <w:sz w:val="28"/>
        </w:rPr>
        <w:t>редотвращение детского дорожно-транспортного травматизма</w:t>
      </w:r>
      <w:r>
        <w:rPr>
          <w:rFonts w:ascii="Times New Roman" w:hAnsi="Times New Roman"/>
          <w:sz w:val="28"/>
        </w:rPr>
        <w:t>.</w:t>
      </w:r>
      <w:r w:rsidR="00110CC2" w:rsidRPr="00866A9D">
        <w:rPr>
          <w:rFonts w:ascii="Times New Roman" w:hAnsi="Times New Roman"/>
          <w:sz w:val="28"/>
        </w:rPr>
        <w:t xml:space="preserve"> </w:t>
      </w:r>
    </w:p>
    <w:p w:rsidR="00866A9D" w:rsidRPr="00866A9D" w:rsidRDefault="00866A9D" w:rsidP="00866A9D">
      <w:pPr>
        <w:autoSpaceDE w:val="0"/>
        <w:autoSpaceDN w:val="0"/>
        <w:adjustRightInd w:val="0"/>
        <w:spacing w:after="0" w:line="240" w:lineRule="auto"/>
        <w:jc w:val="both"/>
        <w:rPr>
          <w:rFonts w:ascii="Times New Roman" w:hAnsi="Times New Roman"/>
          <w:sz w:val="28"/>
          <w:szCs w:val="28"/>
        </w:rPr>
      </w:pPr>
      <w:r w:rsidRPr="00866A9D">
        <w:rPr>
          <w:rFonts w:ascii="Times New Roman" w:hAnsi="Times New Roman"/>
          <w:sz w:val="28"/>
          <w:szCs w:val="28"/>
        </w:rPr>
        <w:lastRenderedPageBreak/>
        <w:t xml:space="preserve">В результате освоения </w:t>
      </w:r>
      <w:proofErr w:type="gramStart"/>
      <w:r w:rsidRPr="00866A9D">
        <w:rPr>
          <w:rFonts w:ascii="Times New Roman" w:hAnsi="Times New Roman"/>
          <w:sz w:val="28"/>
          <w:szCs w:val="28"/>
        </w:rPr>
        <w:t>Программы</w:t>
      </w:r>
      <w:proofErr w:type="gramEnd"/>
      <w:r w:rsidRPr="00866A9D">
        <w:rPr>
          <w:rFonts w:ascii="Times New Roman" w:hAnsi="Times New Roman"/>
          <w:sz w:val="28"/>
          <w:szCs w:val="28"/>
        </w:rPr>
        <w:t xml:space="preserve"> обучающиеся должны знать:</w:t>
      </w:r>
    </w:p>
    <w:p w:rsidR="00866A9D" w:rsidRPr="00866A9D" w:rsidRDefault="00AD5FF4" w:rsidP="00866A9D">
      <w:pPr>
        <w:pStyle w:val="a5"/>
        <w:numPr>
          <w:ilvl w:val="0"/>
          <w:numId w:val="2"/>
        </w:numPr>
        <w:autoSpaceDE w:val="0"/>
        <w:autoSpaceDN w:val="0"/>
        <w:adjustRightInd w:val="0"/>
        <w:spacing w:after="0" w:line="240" w:lineRule="auto"/>
        <w:ind w:left="360"/>
        <w:jc w:val="both"/>
        <w:rPr>
          <w:rFonts w:ascii="Times New Roman" w:hAnsi="Times New Roman"/>
          <w:sz w:val="28"/>
          <w:szCs w:val="28"/>
        </w:rPr>
      </w:pPr>
      <w:hyperlink r:id="rId6" w:history="1">
        <w:r w:rsidR="00866A9D" w:rsidRPr="00866A9D">
          <w:rPr>
            <w:rFonts w:ascii="Times New Roman" w:hAnsi="Times New Roman"/>
            <w:sz w:val="28"/>
            <w:szCs w:val="28"/>
          </w:rPr>
          <w:t>Правила</w:t>
        </w:r>
      </w:hyperlink>
      <w:r w:rsidR="00866A9D" w:rsidRPr="00866A9D">
        <w:rPr>
          <w:rFonts w:ascii="Times New Roman" w:hAnsi="Times New Roman"/>
          <w:sz w:val="28"/>
          <w:szCs w:val="28"/>
        </w:rPr>
        <w:t xml:space="preserve"> дорожного движения, основы законодательства в сфере дорожного движения;</w:t>
      </w:r>
    </w:p>
    <w:p w:rsidR="00866A9D" w:rsidRPr="00866A9D" w:rsidRDefault="00866A9D" w:rsidP="00866A9D">
      <w:pPr>
        <w:pStyle w:val="a5"/>
        <w:numPr>
          <w:ilvl w:val="0"/>
          <w:numId w:val="2"/>
        </w:numPr>
        <w:autoSpaceDE w:val="0"/>
        <w:autoSpaceDN w:val="0"/>
        <w:adjustRightInd w:val="0"/>
        <w:spacing w:after="0" w:line="240" w:lineRule="auto"/>
        <w:ind w:left="360"/>
        <w:jc w:val="both"/>
        <w:rPr>
          <w:rFonts w:ascii="Times New Roman" w:hAnsi="Times New Roman"/>
          <w:sz w:val="28"/>
          <w:szCs w:val="28"/>
        </w:rPr>
      </w:pPr>
      <w:r w:rsidRPr="00866A9D">
        <w:rPr>
          <w:rFonts w:ascii="Times New Roman" w:hAnsi="Times New Roman"/>
          <w:sz w:val="28"/>
          <w:szCs w:val="28"/>
        </w:rPr>
        <w:t>правила обязательного страхования гражданской ответственности владельцев транспортных средств;</w:t>
      </w:r>
    </w:p>
    <w:p w:rsidR="00866A9D" w:rsidRPr="00866A9D" w:rsidRDefault="00866A9D" w:rsidP="00866A9D">
      <w:pPr>
        <w:pStyle w:val="a5"/>
        <w:numPr>
          <w:ilvl w:val="0"/>
          <w:numId w:val="2"/>
        </w:numPr>
        <w:autoSpaceDE w:val="0"/>
        <w:autoSpaceDN w:val="0"/>
        <w:adjustRightInd w:val="0"/>
        <w:spacing w:after="0" w:line="240" w:lineRule="auto"/>
        <w:ind w:left="360"/>
        <w:jc w:val="both"/>
        <w:rPr>
          <w:rFonts w:ascii="Times New Roman" w:hAnsi="Times New Roman"/>
          <w:sz w:val="28"/>
          <w:szCs w:val="28"/>
        </w:rPr>
      </w:pPr>
      <w:r w:rsidRPr="00866A9D">
        <w:rPr>
          <w:rFonts w:ascii="Times New Roman" w:hAnsi="Times New Roman"/>
          <w:sz w:val="28"/>
          <w:szCs w:val="28"/>
        </w:rPr>
        <w:t>порядок вызова аварийных и спасательных служб;</w:t>
      </w:r>
    </w:p>
    <w:p w:rsidR="00866A9D" w:rsidRPr="00866A9D" w:rsidRDefault="00866A9D" w:rsidP="00866A9D">
      <w:pPr>
        <w:pStyle w:val="a5"/>
        <w:numPr>
          <w:ilvl w:val="0"/>
          <w:numId w:val="2"/>
        </w:numPr>
        <w:autoSpaceDE w:val="0"/>
        <w:autoSpaceDN w:val="0"/>
        <w:adjustRightInd w:val="0"/>
        <w:spacing w:after="0" w:line="240" w:lineRule="auto"/>
        <w:ind w:left="360"/>
        <w:jc w:val="both"/>
        <w:rPr>
          <w:rFonts w:ascii="Times New Roman" w:hAnsi="Times New Roman"/>
          <w:sz w:val="28"/>
          <w:szCs w:val="28"/>
        </w:rPr>
      </w:pPr>
      <w:r w:rsidRPr="00866A9D">
        <w:rPr>
          <w:rFonts w:ascii="Times New Roman" w:hAnsi="Times New Roman"/>
          <w:sz w:val="28"/>
          <w:szCs w:val="28"/>
        </w:rPr>
        <w:t>основы обеспечения безопасности наиболее уязвимых участников дорожного движения: пешеходов, велосипедистов;</w:t>
      </w:r>
    </w:p>
    <w:p w:rsidR="00866A9D" w:rsidRPr="00866A9D" w:rsidRDefault="00866A9D" w:rsidP="00866A9D">
      <w:pPr>
        <w:pStyle w:val="a5"/>
        <w:numPr>
          <w:ilvl w:val="0"/>
          <w:numId w:val="2"/>
        </w:numPr>
        <w:autoSpaceDE w:val="0"/>
        <w:autoSpaceDN w:val="0"/>
        <w:adjustRightInd w:val="0"/>
        <w:spacing w:after="0" w:line="240" w:lineRule="auto"/>
        <w:ind w:left="360"/>
        <w:jc w:val="both"/>
        <w:rPr>
          <w:rFonts w:ascii="Times New Roman" w:hAnsi="Times New Roman"/>
          <w:sz w:val="28"/>
          <w:szCs w:val="28"/>
        </w:rPr>
      </w:pPr>
      <w:r w:rsidRPr="00866A9D">
        <w:rPr>
          <w:rFonts w:ascii="Times New Roman" w:hAnsi="Times New Roman"/>
          <w:sz w:val="28"/>
          <w:szCs w:val="28"/>
        </w:rPr>
        <w:t>основы обеспечения детской пассажирской безопасности;</w:t>
      </w:r>
    </w:p>
    <w:p w:rsidR="00866A9D" w:rsidRPr="00866A9D" w:rsidRDefault="00866A9D" w:rsidP="00866A9D">
      <w:pPr>
        <w:pStyle w:val="a5"/>
        <w:numPr>
          <w:ilvl w:val="0"/>
          <w:numId w:val="2"/>
        </w:numPr>
        <w:autoSpaceDE w:val="0"/>
        <w:autoSpaceDN w:val="0"/>
        <w:adjustRightInd w:val="0"/>
        <w:spacing w:after="0" w:line="240" w:lineRule="auto"/>
        <w:ind w:left="360"/>
        <w:jc w:val="both"/>
        <w:rPr>
          <w:rFonts w:ascii="Times New Roman" w:hAnsi="Times New Roman"/>
          <w:sz w:val="28"/>
          <w:szCs w:val="28"/>
        </w:rPr>
      </w:pPr>
      <w:r w:rsidRPr="00866A9D">
        <w:rPr>
          <w:rFonts w:ascii="Times New Roman" w:hAnsi="Times New Roman"/>
          <w:sz w:val="28"/>
          <w:szCs w:val="28"/>
        </w:rPr>
        <w:t>проблемы, связанные с нарушением правил дорожного движения водителями транспортных средств и их последствиями;</w:t>
      </w:r>
    </w:p>
    <w:p w:rsidR="00422EC0" w:rsidRDefault="00422EC0" w:rsidP="00834340">
      <w:pPr>
        <w:spacing w:after="0" w:line="240" w:lineRule="atLeast"/>
        <w:jc w:val="both"/>
        <w:rPr>
          <w:rFonts w:ascii="Times New Roman" w:hAnsi="Times New Roman"/>
          <w:sz w:val="28"/>
        </w:rPr>
      </w:pPr>
    </w:p>
    <w:p w:rsidR="00422EC0" w:rsidRDefault="00110CC2">
      <w:pPr>
        <w:spacing w:after="0" w:line="240" w:lineRule="atLeast"/>
        <w:ind w:firstLine="705"/>
        <w:jc w:val="center"/>
        <w:rPr>
          <w:rFonts w:ascii="Times New Roman" w:hAnsi="Times New Roman"/>
          <w:b/>
          <w:sz w:val="28"/>
        </w:rPr>
      </w:pPr>
      <w:r>
        <w:rPr>
          <w:rFonts w:ascii="Times New Roman" w:hAnsi="Times New Roman"/>
          <w:b/>
          <w:sz w:val="28"/>
        </w:rPr>
        <w:t xml:space="preserve"> Нормативно–правовое обеспечение программы:</w:t>
      </w:r>
    </w:p>
    <w:p w:rsidR="00422EC0" w:rsidRPr="00834340" w:rsidRDefault="00110CC2" w:rsidP="00834340">
      <w:pPr>
        <w:pStyle w:val="a5"/>
        <w:numPr>
          <w:ilvl w:val="0"/>
          <w:numId w:val="5"/>
        </w:numPr>
        <w:spacing w:after="0" w:line="240" w:lineRule="atLeast"/>
        <w:jc w:val="both"/>
        <w:rPr>
          <w:rFonts w:ascii="Times New Roman" w:hAnsi="Times New Roman"/>
          <w:sz w:val="28"/>
        </w:rPr>
      </w:pPr>
      <w:r w:rsidRPr="00834340">
        <w:rPr>
          <w:rFonts w:ascii="Times New Roman" w:hAnsi="Times New Roman"/>
          <w:sz w:val="28"/>
        </w:rPr>
        <w:t xml:space="preserve">Конституция РФ </w:t>
      </w:r>
    </w:p>
    <w:p w:rsidR="00422EC0" w:rsidRPr="00834340" w:rsidRDefault="00110CC2" w:rsidP="00834340">
      <w:pPr>
        <w:pStyle w:val="a5"/>
        <w:numPr>
          <w:ilvl w:val="0"/>
          <w:numId w:val="5"/>
        </w:numPr>
        <w:spacing w:after="0" w:line="240" w:lineRule="atLeast"/>
        <w:jc w:val="both"/>
        <w:rPr>
          <w:rFonts w:ascii="Times New Roman" w:hAnsi="Times New Roman"/>
          <w:sz w:val="28"/>
        </w:rPr>
      </w:pPr>
      <w:r w:rsidRPr="00834340">
        <w:rPr>
          <w:rFonts w:ascii="Times New Roman" w:hAnsi="Times New Roman"/>
          <w:sz w:val="28"/>
        </w:rPr>
        <w:t xml:space="preserve">Конвенция «О правах ребенка» </w:t>
      </w:r>
    </w:p>
    <w:p w:rsidR="00422EC0" w:rsidRPr="00834340" w:rsidRDefault="00110CC2" w:rsidP="00834340">
      <w:pPr>
        <w:pStyle w:val="a5"/>
        <w:numPr>
          <w:ilvl w:val="0"/>
          <w:numId w:val="5"/>
        </w:numPr>
        <w:spacing w:after="0" w:line="240" w:lineRule="atLeast"/>
        <w:jc w:val="both"/>
        <w:rPr>
          <w:rFonts w:ascii="Times New Roman" w:hAnsi="Times New Roman"/>
          <w:sz w:val="28"/>
        </w:rPr>
      </w:pPr>
      <w:r w:rsidRPr="00834340">
        <w:rPr>
          <w:rFonts w:ascii="Times New Roman" w:hAnsi="Times New Roman"/>
          <w:sz w:val="28"/>
        </w:rPr>
        <w:t xml:space="preserve">Федеральный закон от 10.12. 1995г. ФЗ №О безопасности дорожного движения» </w:t>
      </w:r>
    </w:p>
    <w:p w:rsidR="00422EC0" w:rsidRPr="00834340" w:rsidRDefault="00110CC2" w:rsidP="00834340">
      <w:pPr>
        <w:pStyle w:val="a5"/>
        <w:numPr>
          <w:ilvl w:val="0"/>
          <w:numId w:val="5"/>
        </w:numPr>
        <w:spacing w:after="0" w:line="240" w:lineRule="atLeast"/>
        <w:jc w:val="both"/>
        <w:rPr>
          <w:rFonts w:ascii="Times New Roman" w:hAnsi="Times New Roman"/>
          <w:sz w:val="28"/>
        </w:rPr>
      </w:pPr>
      <w:r w:rsidRPr="00834340">
        <w:rPr>
          <w:rFonts w:ascii="Times New Roman" w:hAnsi="Times New Roman"/>
          <w:sz w:val="28"/>
        </w:rPr>
        <w:t xml:space="preserve">Федеральная целевая программа «Повышение безопасности дорожного движения в 2013-2020 годах» Утверждена Постановлением Правительства РФ от 03.10.2013 г. № 864. </w:t>
      </w:r>
    </w:p>
    <w:p w:rsidR="00110CC2" w:rsidRPr="00834340" w:rsidRDefault="00110CC2" w:rsidP="00834340">
      <w:pPr>
        <w:pStyle w:val="a5"/>
        <w:numPr>
          <w:ilvl w:val="0"/>
          <w:numId w:val="5"/>
        </w:numPr>
        <w:spacing w:after="0" w:line="240" w:lineRule="atLeast"/>
        <w:jc w:val="both"/>
        <w:rPr>
          <w:rFonts w:ascii="Times New Roman" w:hAnsi="Times New Roman"/>
          <w:sz w:val="28"/>
        </w:rPr>
      </w:pPr>
      <w:r w:rsidRPr="00834340">
        <w:rPr>
          <w:rFonts w:ascii="Times New Roman" w:hAnsi="Times New Roman"/>
          <w:sz w:val="28"/>
        </w:rPr>
        <w:t>Правила дорожного движения РФ</w:t>
      </w:r>
    </w:p>
    <w:p w:rsidR="00422EC0" w:rsidRPr="00834340" w:rsidRDefault="00110CC2" w:rsidP="00834340">
      <w:pPr>
        <w:pStyle w:val="a5"/>
        <w:numPr>
          <w:ilvl w:val="0"/>
          <w:numId w:val="5"/>
        </w:numPr>
        <w:spacing w:after="0" w:line="240" w:lineRule="atLeast"/>
        <w:jc w:val="both"/>
        <w:rPr>
          <w:rFonts w:ascii="Times New Roman" w:hAnsi="Times New Roman"/>
          <w:sz w:val="28"/>
        </w:rPr>
      </w:pPr>
      <w:r w:rsidRPr="00834340">
        <w:rPr>
          <w:rFonts w:ascii="Times New Roman" w:hAnsi="Times New Roman"/>
          <w:sz w:val="28"/>
        </w:rPr>
        <w:t xml:space="preserve">Устав образовательного учреждения </w:t>
      </w:r>
    </w:p>
    <w:p w:rsidR="00422EC0" w:rsidRPr="00834340" w:rsidRDefault="00110CC2" w:rsidP="00834340">
      <w:pPr>
        <w:pStyle w:val="a5"/>
        <w:numPr>
          <w:ilvl w:val="0"/>
          <w:numId w:val="5"/>
        </w:numPr>
        <w:spacing w:after="0" w:line="240" w:lineRule="atLeast"/>
        <w:jc w:val="both"/>
        <w:rPr>
          <w:rFonts w:ascii="Times New Roman" w:hAnsi="Times New Roman"/>
          <w:sz w:val="28"/>
        </w:rPr>
      </w:pPr>
      <w:r w:rsidRPr="00834340">
        <w:rPr>
          <w:rFonts w:ascii="Times New Roman" w:hAnsi="Times New Roman"/>
          <w:sz w:val="28"/>
        </w:rPr>
        <w:t xml:space="preserve">Учебный план </w:t>
      </w:r>
    </w:p>
    <w:p w:rsidR="00422EC0" w:rsidRPr="00834340" w:rsidRDefault="00110CC2" w:rsidP="00834340">
      <w:pPr>
        <w:pStyle w:val="a5"/>
        <w:numPr>
          <w:ilvl w:val="0"/>
          <w:numId w:val="5"/>
        </w:numPr>
        <w:spacing w:after="0" w:line="240" w:lineRule="atLeast"/>
        <w:jc w:val="both"/>
        <w:rPr>
          <w:rFonts w:ascii="Times New Roman" w:hAnsi="Times New Roman"/>
          <w:sz w:val="28"/>
        </w:rPr>
      </w:pPr>
      <w:r w:rsidRPr="00834340">
        <w:rPr>
          <w:rFonts w:ascii="Times New Roman" w:hAnsi="Times New Roman"/>
          <w:sz w:val="28"/>
        </w:rPr>
        <w:t xml:space="preserve">Учебные программы. </w:t>
      </w:r>
    </w:p>
    <w:p w:rsidR="00422EC0" w:rsidRDefault="00110CC2">
      <w:pPr>
        <w:spacing w:after="0" w:line="240" w:lineRule="atLeast"/>
        <w:ind w:firstLine="705"/>
        <w:jc w:val="center"/>
        <w:rPr>
          <w:rFonts w:ascii="Times New Roman" w:hAnsi="Times New Roman"/>
          <w:b/>
          <w:sz w:val="28"/>
        </w:rPr>
      </w:pPr>
      <w:r>
        <w:rPr>
          <w:rFonts w:ascii="Times New Roman" w:hAnsi="Times New Roman"/>
          <w:b/>
          <w:sz w:val="28"/>
        </w:rPr>
        <w:t xml:space="preserve">Особенности содержания. </w:t>
      </w:r>
    </w:p>
    <w:p w:rsidR="00422EC0" w:rsidRDefault="00110CC2">
      <w:pPr>
        <w:spacing w:after="0" w:line="240" w:lineRule="atLeast"/>
        <w:ind w:firstLine="705"/>
        <w:jc w:val="both"/>
        <w:rPr>
          <w:rFonts w:ascii="Times New Roman" w:hAnsi="Times New Roman"/>
          <w:sz w:val="28"/>
        </w:rPr>
      </w:pPr>
      <w:r>
        <w:rPr>
          <w:rFonts w:ascii="Times New Roman" w:hAnsi="Times New Roman"/>
          <w:sz w:val="28"/>
        </w:rPr>
        <w:t xml:space="preserve">Программа построена с учетом следующих принципов: </w:t>
      </w:r>
    </w:p>
    <w:p w:rsidR="00422EC0" w:rsidRPr="00F5042C" w:rsidRDefault="00F5042C" w:rsidP="00F5042C">
      <w:pPr>
        <w:pStyle w:val="a5"/>
        <w:numPr>
          <w:ilvl w:val="0"/>
          <w:numId w:val="15"/>
        </w:numPr>
        <w:spacing w:after="0" w:line="240" w:lineRule="atLeast"/>
        <w:jc w:val="both"/>
        <w:rPr>
          <w:rFonts w:ascii="Times New Roman" w:hAnsi="Times New Roman"/>
          <w:sz w:val="28"/>
        </w:rPr>
      </w:pPr>
      <w:r>
        <w:rPr>
          <w:rFonts w:ascii="Times New Roman" w:hAnsi="Times New Roman"/>
          <w:sz w:val="28"/>
        </w:rPr>
        <w:t>Д</w:t>
      </w:r>
      <w:r w:rsidR="00110CC2" w:rsidRPr="00F5042C">
        <w:rPr>
          <w:rFonts w:ascii="Times New Roman" w:hAnsi="Times New Roman"/>
          <w:sz w:val="28"/>
        </w:rPr>
        <w:t xml:space="preserve">оступность знаний, их расшифровка и конкретизация с учетом особенностей познавательной деятельности подростков; </w:t>
      </w:r>
    </w:p>
    <w:p w:rsidR="00422EC0" w:rsidRPr="00F5042C" w:rsidRDefault="00F5042C" w:rsidP="00F5042C">
      <w:pPr>
        <w:pStyle w:val="a5"/>
        <w:numPr>
          <w:ilvl w:val="0"/>
          <w:numId w:val="15"/>
        </w:numPr>
        <w:spacing w:after="0" w:line="240" w:lineRule="atLeast"/>
        <w:jc w:val="both"/>
        <w:rPr>
          <w:rFonts w:ascii="Times New Roman" w:hAnsi="Times New Roman"/>
          <w:sz w:val="28"/>
        </w:rPr>
      </w:pPr>
      <w:r>
        <w:rPr>
          <w:rFonts w:ascii="Times New Roman" w:hAnsi="Times New Roman"/>
          <w:sz w:val="28"/>
        </w:rPr>
        <w:t>Л</w:t>
      </w:r>
      <w:r w:rsidR="00110CC2" w:rsidRPr="00F5042C">
        <w:rPr>
          <w:rFonts w:ascii="Times New Roman" w:hAnsi="Times New Roman"/>
          <w:sz w:val="28"/>
        </w:rPr>
        <w:t xml:space="preserve">ичностно-ориентированная направленность </w:t>
      </w:r>
      <w:r>
        <w:rPr>
          <w:rFonts w:ascii="Times New Roman" w:hAnsi="Times New Roman"/>
          <w:sz w:val="28"/>
        </w:rPr>
        <w:t>Программы;</w:t>
      </w:r>
      <w:r w:rsidR="00110CC2" w:rsidRPr="00F5042C">
        <w:rPr>
          <w:rFonts w:ascii="Times New Roman" w:hAnsi="Times New Roman"/>
          <w:sz w:val="28"/>
        </w:rPr>
        <w:t xml:space="preserve"> </w:t>
      </w:r>
    </w:p>
    <w:p w:rsidR="00422EC0" w:rsidRPr="00F5042C" w:rsidRDefault="00F5042C" w:rsidP="00F5042C">
      <w:pPr>
        <w:pStyle w:val="a5"/>
        <w:numPr>
          <w:ilvl w:val="0"/>
          <w:numId w:val="15"/>
        </w:numPr>
        <w:spacing w:after="0" w:line="240" w:lineRule="atLeast"/>
        <w:jc w:val="both"/>
        <w:rPr>
          <w:rFonts w:ascii="Times New Roman" w:hAnsi="Times New Roman"/>
          <w:sz w:val="28"/>
        </w:rPr>
      </w:pPr>
      <w:r>
        <w:rPr>
          <w:rFonts w:ascii="Times New Roman" w:hAnsi="Times New Roman"/>
          <w:sz w:val="28"/>
        </w:rPr>
        <w:t>А</w:t>
      </w:r>
      <w:r w:rsidR="00110CC2" w:rsidRPr="00F5042C">
        <w:rPr>
          <w:rFonts w:ascii="Times New Roman" w:hAnsi="Times New Roman"/>
          <w:sz w:val="28"/>
        </w:rPr>
        <w:t xml:space="preserve">ктуализация знаний и умений, </w:t>
      </w:r>
      <w:proofErr w:type="spellStart"/>
      <w:r w:rsidR="00110CC2" w:rsidRPr="00F5042C">
        <w:rPr>
          <w:rFonts w:ascii="Times New Roman" w:hAnsi="Times New Roman"/>
          <w:sz w:val="28"/>
        </w:rPr>
        <w:t>мотивированность</w:t>
      </w:r>
      <w:proofErr w:type="spellEnd"/>
      <w:r w:rsidR="00110CC2" w:rsidRPr="00F5042C">
        <w:rPr>
          <w:rFonts w:ascii="Times New Roman" w:hAnsi="Times New Roman"/>
          <w:sz w:val="28"/>
        </w:rPr>
        <w:t xml:space="preserve"> всех предлагаемых учебных ситуаций с точки зрения реальных потребностей подростков; </w:t>
      </w:r>
    </w:p>
    <w:p w:rsidR="00422EC0" w:rsidRPr="00F5042C" w:rsidRDefault="00F5042C" w:rsidP="00F5042C">
      <w:pPr>
        <w:pStyle w:val="a5"/>
        <w:numPr>
          <w:ilvl w:val="0"/>
          <w:numId w:val="15"/>
        </w:numPr>
        <w:spacing w:after="0" w:line="240" w:lineRule="atLeast"/>
        <w:jc w:val="both"/>
        <w:rPr>
          <w:rFonts w:ascii="Times New Roman" w:hAnsi="Times New Roman"/>
          <w:sz w:val="28"/>
        </w:rPr>
      </w:pPr>
      <w:r>
        <w:rPr>
          <w:rFonts w:ascii="Times New Roman" w:hAnsi="Times New Roman"/>
          <w:sz w:val="28"/>
        </w:rPr>
        <w:t>Л</w:t>
      </w:r>
      <w:r w:rsidR="00110CC2" w:rsidRPr="00F5042C">
        <w:rPr>
          <w:rFonts w:ascii="Times New Roman" w:hAnsi="Times New Roman"/>
          <w:sz w:val="28"/>
        </w:rPr>
        <w:t xml:space="preserve">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 </w:t>
      </w:r>
    </w:p>
    <w:p w:rsidR="00422EC0" w:rsidRPr="00F5042C" w:rsidRDefault="00F5042C" w:rsidP="00F5042C">
      <w:pPr>
        <w:pStyle w:val="a5"/>
        <w:numPr>
          <w:ilvl w:val="0"/>
          <w:numId w:val="15"/>
        </w:numPr>
        <w:spacing w:after="0" w:line="240" w:lineRule="atLeast"/>
        <w:jc w:val="both"/>
        <w:rPr>
          <w:rFonts w:ascii="Times New Roman" w:hAnsi="Times New Roman"/>
          <w:sz w:val="28"/>
        </w:rPr>
      </w:pPr>
      <w:proofErr w:type="spellStart"/>
      <w:r>
        <w:rPr>
          <w:rFonts w:ascii="Times New Roman" w:hAnsi="Times New Roman"/>
          <w:sz w:val="28"/>
        </w:rPr>
        <w:t>Д</w:t>
      </w:r>
      <w:r w:rsidR="00110CC2" w:rsidRPr="00F5042C">
        <w:rPr>
          <w:rFonts w:ascii="Times New Roman" w:hAnsi="Times New Roman"/>
          <w:sz w:val="28"/>
        </w:rPr>
        <w:t>еятельностная</w:t>
      </w:r>
      <w:proofErr w:type="spellEnd"/>
      <w:r w:rsidR="00110CC2" w:rsidRPr="00F5042C">
        <w:rPr>
          <w:rFonts w:ascii="Times New Roman" w:hAnsi="Times New Roman"/>
          <w:sz w:val="28"/>
        </w:rPr>
        <w:t xml:space="preserve"> основа процесса обучения, его практико-ориентированная направленность.</w:t>
      </w:r>
    </w:p>
    <w:p w:rsidR="00422EC0" w:rsidRDefault="00422EC0">
      <w:pPr>
        <w:spacing w:after="0" w:line="240" w:lineRule="atLeast"/>
        <w:ind w:firstLine="705"/>
        <w:jc w:val="both"/>
        <w:rPr>
          <w:rFonts w:ascii="Times New Roman" w:hAnsi="Times New Roman"/>
          <w:sz w:val="28"/>
        </w:rPr>
      </w:pPr>
    </w:p>
    <w:p w:rsidR="00F5042C" w:rsidRDefault="00F5042C">
      <w:pPr>
        <w:spacing w:after="0" w:line="240" w:lineRule="atLeast"/>
        <w:ind w:firstLine="705"/>
        <w:jc w:val="center"/>
        <w:rPr>
          <w:rFonts w:ascii="Times New Roman" w:hAnsi="Times New Roman"/>
          <w:b/>
          <w:sz w:val="28"/>
        </w:rPr>
      </w:pPr>
    </w:p>
    <w:p w:rsidR="00F5042C" w:rsidRDefault="00F5042C">
      <w:pPr>
        <w:spacing w:after="0" w:line="240" w:lineRule="atLeast"/>
        <w:ind w:firstLine="705"/>
        <w:jc w:val="center"/>
        <w:rPr>
          <w:rFonts w:ascii="Times New Roman" w:hAnsi="Times New Roman"/>
          <w:b/>
          <w:sz w:val="28"/>
        </w:rPr>
      </w:pPr>
    </w:p>
    <w:p w:rsidR="00F5042C" w:rsidRDefault="00F5042C">
      <w:pPr>
        <w:spacing w:after="0" w:line="240" w:lineRule="atLeast"/>
        <w:ind w:firstLine="705"/>
        <w:jc w:val="center"/>
        <w:rPr>
          <w:rFonts w:ascii="Times New Roman" w:hAnsi="Times New Roman"/>
          <w:b/>
          <w:sz w:val="28"/>
        </w:rPr>
      </w:pPr>
    </w:p>
    <w:p w:rsidR="00422EC0" w:rsidRDefault="00422EC0">
      <w:pPr>
        <w:spacing w:after="0" w:line="240" w:lineRule="atLeast"/>
        <w:ind w:firstLine="705"/>
        <w:jc w:val="center"/>
        <w:rPr>
          <w:rFonts w:ascii="Times New Roman" w:hAnsi="Times New Roman"/>
          <w:b/>
          <w:sz w:val="28"/>
        </w:rPr>
      </w:pPr>
    </w:p>
    <w:p w:rsidR="00422EC0" w:rsidRPr="00834340" w:rsidRDefault="00110CC2">
      <w:pPr>
        <w:spacing w:after="0" w:line="240" w:lineRule="atLeast"/>
        <w:ind w:firstLine="705"/>
        <w:jc w:val="center"/>
        <w:rPr>
          <w:rFonts w:ascii="Times New Roman" w:hAnsi="Times New Roman"/>
          <w:b/>
          <w:sz w:val="28"/>
          <w:szCs w:val="28"/>
        </w:rPr>
      </w:pPr>
      <w:r w:rsidRPr="00834340">
        <w:rPr>
          <w:rFonts w:ascii="Times New Roman" w:hAnsi="Times New Roman"/>
          <w:b/>
          <w:sz w:val="28"/>
          <w:szCs w:val="28"/>
        </w:rPr>
        <w:t>Календарно-тематический  план</w:t>
      </w:r>
    </w:p>
    <w:p w:rsidR="00422EC0" w:rsidRPr="00834340" w:rsidRDefault="00422EC0">
      <w:pPr>
        <w:spacing w:after="0" w:line="240" w:lineRule="atLeast"/>
        <w:ind w:firstLine="705"/>
        <w:jc w:val="center"/>
        <w:rPr>
          <w:rFonts w:ascii="Times New Roman" w:hAnsi="Times New Roman"/>
          <w:b/>
          <w:sz w:val="28"/>
          <w:szCs w:val="28"/>
        </w:rPr>
      </w:pPr>
    </w:p>
    <w:tbl>
      <w:tblPr>
        <w:tblStyle w:val="10"/>
        <w:tblW w:w="10086" w:type="dxa"/>
        <w:tblLayout w:type="fixed"/>
        <w:tblLook w:val="04A0" w:firstRow="1" w:lastRow="0" w:firstColumn="1" w:lastColumn="0" w:noHBand="0" w:noVBand="1"/>
      </w:tblPr>
      <w:tblGrid>
        <w:gridCol w:w="817"/>
        <w:gridCol w:w="6379"/>
        <w:gridCol w:w="992"/>
        <w:gridCol w:w="851"/>
        <w:gridCol w:w="1047"/>
      </w:tblGrid>
      <w:tr w:rsidR="00834340" w:rsidRPr="00834340" w:rsidTr="00834340">
        <w:tc>
          <w:tcPr>
            <w:tcW w:w="817" w:type="dxa"/>
            <w:vMerge w:val="restart"/>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834340">
              <w:rPr>
                <w:rFonts w:ascii="Times New Roman" w:hAnsi="Times New Roman"/>
                <w:color w:val="000000"/>
                <w:sz w:val="24"/>
                <w:szCs w:val="24"/>
              </w:rPr>
              <w:t>№</w:t>
            </w:r>
          </w:p>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834340">
              <w:rPr>
                <w:rFonts w:ascii="Times New Roman" w:hAnsi="Times New Roman"/>
                <w:color w:val="000000"/>
                <w:sz w:val="24"/>
                <w:szCs w:val="24"/>
              </w:rPr>
              <w:t>п/п</w:t>
            </w:r>
          </w:p>
        </w:tc>
        <w:tc>
          <w:tcPr>
            <w:tcW w:w="6379" w:type="dxa"/>
            <w:vMerge w:val="restart"/>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Темы</w:t>
            </w:r>
          </w:p>
        </w:tc>
        <w:tc>
          <w:tcPr>
            <w:tcW w:w="2890" w:type="dxa"/>
            <w:gridSpan w:val="3"/>
          </w:tcPr>
          <w:p w:rsidR="00834340" w:rsidRPr="00834340" w:rsidRDefault="00834340">
            <w:pPr>
              <w:spacing w:after="0" w:line="240" w:lineRule="atLeast"/>
              <w:jc w:val="center"/>
              <w:rPr>
                <w:rFonts w:ascii="Times New Roman" w:hAnsi="Times New Roman"/>
                <w:sz w:val="24"/>
                <w:szCs w:val="24"/>
              </w:rPr>
            </w:pPr>
            <w:r w:rsidRPr="00834340">
              <w:rPr>
                <w:rFonts w:ascii="Times New Roman" w:hAnsi="Times New Roman"/>
                <w:sz w:val="24"/>
                <w:szCs w:val="24"/>
              </w:rPr>
              <w:t xml:space="preserve">Количество  </w:t>
            </w:r>
          </w:p>
          <w:p w:rsidR="00834340" w:rsidRPr="00834340" w:rsidRDefault="00834340">
            <w:pPr>
              <w:spacing w:after="0" w:line="240" w:lineRule="atLeast"/>
              <w:jc w:val="center"/>
              <w:rPr>
                <w:rFonts w:ascii="Times New Roman" w:hAnsi="Times New Roman"/>
                <w:sz w:val="24"/>
                <w:szCs w:val="24"/>
              </w:rPr>
            </w:pPr>
            <w:r w:rsidRPr="00834340">
              <w:rPr>
                <w:rFonts w:ascii="Times New Roman" w:hAnsi="Times New Roman"/>
                <w:sz w:val="24"/>
                <w:szCs w:val="24"/>
              </w:rPr>
              <w:t>часов</w:t>
            </w:r>
          </w:p>
        </w:tc>
      </w:tr>
      <w:tr w:rsidR="00834340" w:rsidRPr="00834340" w:rsidTr="00834340">
        <w:tc>
          <w:tcPr>
            <w:tcW w:w="817" w:type="dxa"/>
            <w:vMerge/>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
        </w:tc>
        <w:tc>
          <w:tcPr>
            <w:tcW w:w="6379" w:type="dxa"/>
            <w:vMerge/>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992" w:type="dxa"/>
            <w:vMerge w:val="restart"/>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 xml:space="preserve">  </w:t>
            </w:r>
          </w:p>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Всего</w:t>
            </w:r>
          </w:p>
        </w:tc>
        <w:tc>
          <w:tcPr>
            <w:tcW w:w="1898" w:type="dxa"/>
            <w:gridSpan w:val="2"/>
          </w:tcPr>
          <w:p w:rsidR="00834340" w:rsidRPr="00834340" w:rsidRDefault="00834340">
            <w:pPr>
              <w:spacing w:after="0" w:line="240" w:lineRule="atLeast"/>
              <w:jc w:val="center"/>
              <w:rPr>
                <w:rFonts w:ascii="Times New Roman" w:hAnsi="Times New Roman"/>
                <w:sz w:val="24"/>
                <w:szCs w:val="24"/>
              </w:rPr>
            </w:pPr>
            <w:r w:rsidRPr="00834340">
              <w:rPr>
                <w:rFonts w:ascii="Times New Roman" w:hAnsi="Times New Roman"/>
                <w:color w:val="000000"/>
                <w:sz w:val="24"/>
                <w:szCs w:val="24"/>
              </w:rPr>
              <w:t xml:space="preserve">  в том числе</w:t>
            </w:r>
          </w:p>
        </w:tc>
      </w:tr>
      <w:tr w:rsidR="00834340" w:rsidRPr="00834340" w:rsidTr="00834340">
        <w:tc>
          <w:tcPr>
            <w:tcW w:w="817" w:type="dxa"/>
            <w:vMerge/>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
        </w:tc>
        <w:tc>
          <w:tcPr>
            <w:tcW w:w="6379" w:type="dxa"/>
            <w:vMerge/>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p>
        </w:tc>
        <w:tc>
          <w:tcPr>
            <w:tcW w:w="992" w:type="dxa"/>
            <w:vMerge/>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851" w:type="dxa"/>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Теоретических</w:t>
            </w:r>
          </w:p>
        </w:tc>
        <w:tc>
          <w:tcPr>
            <w:tcW w:w="1047" w:type="dxa"/>
          </w:tcPr>
          <w:p w:rsidR="00834340" w:rsidRPr="00834340" w:rsidRDefault="00834340"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834340">
              <w:rPr>
                <w:rFonts w:ascii="Times New Roman" w:hAnsi="Times New Roman"/>
                <w:color w:val="000000"/>
                <w:sz w:val="24"/>
                <w:szCs w:val="24"/>
              </w:rPr>
              <w:t>Практических</w:t>
            </w:r>
          </w:p>
        </w:tc>
      </w:tr>
      <w:tr w:rsidR="00834340" w:rsidRPr="004E5525" w:rsidTr="004E5525">
        <w:tc>
          <w:tcPr>
            <w:tcW w:w="10086" w:type="dxa"/>
            <w:gridSpan w:val="5"/>
          </w:tcPr>
          <w:p w:rsidR="00834340" w:rsidRPr="004E5525" w:rsidRDefault="00834340" w:rsidP="00834340">
            <w:pPr>
              <w:spacing w:after="0" w:line="240" w:lineRule="atLeast"/>
              <w:jc w:val="both"/>
              <w:rPr>
                <w:rFonts w:ascii="Times New Roman" w:hAnsi="Times New Roman"/>
                <w:color w:val="000000"/>
                <w:sz w:val="28"/>
                <w:szCs w:val="28"/>
              </w:rPr>
            </w:pPr>
            <w:r w:rsidRPr="004E5525">
              <w:rPr>
                <w:rFonts w:ascii="Times New Roman" w:hAnsi="Times New Roman"/>
                <w:b/>
                <w:color w:val="000000"/>
                <w:sz w:val="28"/>
                <w:szCs w:val="28"/>
              </w:rPr>
              <w:t>Раздел 1. Законодательство в сфере дорожного движения</w:t>
            </w:r>
            <w:r w:rsidRPr="004E5525">
              <w:rPr>
                <w:rFonts w:ascii="Times New Roman" w:hAnsi="Times New Roman"/>
                <w:color w:val="000000"/>
                <w:sz w:val="28"/>
                <w:szCs w:val="28"/>
              </w:rPr>
              <w:t> </w:t>
            </w:r>
          </w:p>
          <w:p w:rsidR="00834340" w:rsidRPr="004E5525" w:rsidRDefault="00834340" w:rsidP="00834340">
            <w:pPr>
              <w:spacing w:after="0" w:line="240" w:lineRule="atLeast"/>
              <w:jc w:val="both"/>
              <w:rPr>
                <w:rFonts w:ascii="Times New Roman" w:hAnsi="Times New Roman"/>
                <w:sz w:val="28"/>
                <w:szCs w:val="28"/>
              </w:rPr>
            </w:pPr>
          </w:p>
        </w:tc>
      </w:tr>
      <w:tr w:rsidR="00834340" w:rsidRPr="004E5525" w:rsidTr="00834340">
        <w:tc>
          <w:tcPr>
            <w:tcW w:w="817" w:type="dxa"/>
          </w:tcPr>
          <w:p w:rsidR="00834340" w:rsidRPr="004E5525" w:rsidRDefault="00834340" w:rsidP="00D84E2A">
            <w:pPr>
              <w:spacing w:after="0" w:line="240" w:lineRule="atLeast"/>
              <w:jc w:val="center"/>
              <w:rPr>
                <w:rFonts w:ascii="Times New Roman" w:hAnsi="Times New Roman"/>
                <w:sz w:val="28"/>
                <w:szCs w:val="28"/>
              </w:rPr>
            </w:pPr>
            <w:r w:rsidRPr="004E5525">
              <w:rPr>
                <w:rFonts w:ascii="Times New Roman" w:hAnsi="Times New Roman"/>
                <w:sz w:val="28"/>
                <w:szCs w:val="28"/>
              </w:rPr>
              <w:t>1.</w:t>
            </w:r>
          </w:p>
        </w:tc>
        <w:tc>
          <w:tcPr>
            <w:tcW w:w="6379" w:type="dxa"/>
          </w:tcPr>
          <w:p w:rsidR="00834340" w:rsidRPr="004E5525" w:rsidRDefault="00834340" w:rsidP="00834340">
            <w:pPr>
              <w:spacing w:after="0" w:line="240" w:lineRule="atLeast"/>
              <w:jc w:val="both"/>
              <w:rPr>
                <w:rFonts w:ascii="Times New Roman" w:hAnsi="Times New Roman"/>
                <w:sz w:val="28"/>
                <w:szCs w:val="28"/>
              </w:rPr>
            </w:pPr>
            <w:r w:rsidRPr="004E5525">
              <w:rPr>
                <w:rFonts w:ascii="Times New Roman" w:hAnsi="Times New Roman"/>
                <w:color w:val="000000"/>
                <w:sz w:val="28"/>
                <w:szCs w:val="28"/>
              </w:rPr>
              <w:t>Законодательство, определяющее правовые основы обеспечения безопасности дорожного движения</w:t>
            </w:r>
          </w:p>
        </w:tc>
        <w:tc>
          <w:tcPr>
            <w:tcW w:w="992" w:type="dxa"/>
          </w:tcPr>
          <w:p w:rsidR="00834340" w:rsidRPr="004E5525" w:rsidRDefault="00D84E2A" w:rsidP="00D84E2A">
            <w:pPr>
              <w:spacing w:after="0" w:line="240" w:lineRule="atLeast"/>
              <w:jc w:val="center"/>
              <w:rPr>
                <w:rFonts w:ascii="Times New Roman" w:hAnsi="Times New Roman"/>
                <w:sz w:val="28"/>
                <w:szCs w:val="28"/>
              </w:rPr>
            </w:pPr>
            <w:r w:rsidRPr="004E5525">
              <w:rPr>
                <w:rFonts w:ascii="Times New Roman" w:hAnsi="Times New Roman"/>
                <w:sz w:val="28"/>
                <w:szCs w:val="28"/>
              </w:rPr>
              <w:t>2</w:t>
            </w:r>
          </w:p>
        </w:tc>
        <w:tc>
          <w:tcPr>
            <w:tcW w:w="851" w:type="dxa"/>
          </w:tcPr>
          <w:p w:rsidR="00834340" w:rsidRPr="004E5525" w:rsidRDefault="00AE08C0" w:rsidP="00D84E2A">
            <w:pPr>
              <w:spacing w:after="0" w:line="240" w:lineRule="atLeast"/>
              <w:jc w:val="center"/>
              <w:rPr>
                <w:rFonts w:ascii="Times New Roman" w:hAnsi="Times New Roman"/>
                <w:sz w:val="28"/>
                <w:szCs w:val="28"/>
              </w:rPr>
            </w:pPr>
            <w:r w:rsidRPr="004E5525">
              <w:rPr>
                <w:rFonts w:ascii="Times New Roman" w:hAnsi="Times New Roman"/>
                <w:sz w:val="28"/>
                <w:szCs w:val="28"/>
              </w:rPr>
              <w:t>2</w:t>
            </w:r>
          </w:p>
        </w:tc>
        <w:tc>
          <w:tcPr>
            <w:tcW w:w="1047" w:type="dxa"/>
          </w:tcPr>
          <w:p w:rsidR="00834340" w:rsidRPr="004E5525" w:rsidRDefault="00AE08C0" w:rsidP="00D84E2A">
            <w:pPr>
              <w:spacing w:after="0" w:line="240" w:lineRule="atLeast"/>
              <w:jc w:val="center"/>
              <w:rPr>
                <w:rFonts w:ascii="Times New Roman" w:hAnsi="Times New Roman"/>
                <w:sz w:val="28"/>
                <w:szCs w:val="28"/>
              </w:rPr>
            </w:pPr>
            <w:r w:rsidRPr="004E5525">
              <w:rPr>
                <w:rFonts w:ascii="Times New Roman" w:hAnsi="Times New Roman"/>
                <w:sz w:val="28"/>
                <w:szCs w:val="28"/>
              </w:rPr>
              <w:t>-</w:t>
            </w:r>
          </w:p>
        </w:tc>
      </w:tr>
      <w:tr w:rsidR="00834340" w:rsidRPr="004E5525" w:rsidTr="00834340">
        <w:tc>
          <w:tcPr>
            <w:tcW w:w="8188" w:type="dxa"/>
            <w:gridSpan w:val="3"/>
          </w:tcPr>
          <w:p w:rsidR="00834340" w:rsidRPr="004E5525" w:rsidRDefault="00834340" w:rsidP="00834340">
            <w:pPr>
              <w:spacing w:after="0"/>
              <w:jc w:val="both"/>
              <w:rPr>
                <w:rFonts w:ascii="Times New Roman" w:hAnsi="Times New Roman"/>
                <w:b/>
                <w:color w:val="000000"/>
                <w:sz w:val="28"/>
                <w:szCs w:val="28"/>
              </w:rPr>
            </w:pPr>
            <w:r w:rsidRPr="004E5525">
              <w:rPr>
                <w:rFonts w:ascii="Times New Roman" w:hAnsi="Times New Roman"/>
                <w:b/>
                <w:color w:val="000000"/>
                <w:sz w:val="28"/>
                <w:szCs w:val="28"/>
              </w:rPr>
              <w:t>Раздел 2. Правила дорожного движения</w:t>
            </w:r>
          </w:p>
          <w:p w:rsidR="00834340" w:rsidRPr="004E5525" w:rsidRDefault="00834340" w:rsidP="00834340">
            <w:pPr>
              <w:spacing w:after="0"/>
              <w:jc w:val="both"/>
              <w:rPr>
                <w:rFonts w:ascii="Times New Roman" w:hAnsi="Times New Roman"/>
                <w:color w:val="000000"/>
                <w:sz w:val="28"/>
                <w:szCs w:val="28"/>
              </w:rPr>
            </w:pPr>
          </w:p>
        </w:tc>
        <w:tc>
          <w:tcPr>
            <w:tcW w:w="851" w:type="dxa"/>
          </w:tcPr>
          <w:p w:rsidR="00834340" w:rsidRPr="004E5525" w:rsidRDefault="00834340" w:rsidP="00834340">
            <w:pPr>
              <w:spacing w:after="0"/>
              <w:jc w:val="both"/>
              <w:rPr>
                <w:rFonts w:ascii="Times New Roman" w:hAnsi="Times New Roman"/>
                <w:b/>
                <w:color w:val="000000"/>
                <w:sz w:val="28"/>
                <w:szCs w:val="28"/>
              </w:rPr>
            </w:pPr>
          </w:p>
        </w:tc>
        <w:tc>
          <w:tcPr>
            <w:tcW w:w="1047" w:type="dxa"/>
          </w:tcPr>
          <w:p w:rsidR="00834340" w:rsidRPr="004E5525" w:rsidRDefault="00834340" w:rsidP="00834340">
            <w:pPr>
              <w:spacing w:after="0"/>
              <w:jc w:val="both"/>
              <w:rPr>
                <w:rFonts w:ascii="Times New Roman" w:hAnsi="Times New Roman"/>
                <w:b/>
                <w:color w:val="000000"/>
                <w:sz w:val="28"/>
                <w:szCs w:val="28"/>
              </w:rPr>
            </w:pPr>
          </w:p>
        </w:tc>
      </w:tr>
      <w:tr w:rsidR="00D84E2A" w:rsidRPr="004E5525" w:rsidTr="00834340">
        <w:tc>
          <w:tcPr>
            <w:tcW w:w="81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2.</w:t>
            </w:r>
          </w:p>
        </w:tc>
        <w:tc>
          <w:tcPr>
            <w:tcW w:w="6379" w:type="dxa"/>
          </w:tcPr>
          <w:p w:rsidR="00D84E2A" w:rsidRDefault="00D84E2A" w:rsidP="00D84E2A">
            <w:pPr>
              <w:spacing w:after="0" w:line="240" w:lineRule="atLeast"/>
              <w:jc w:val="both"/>
              <w:rPr>
                <w:rFonts w:ascii="Times New Roman" w:hAnsi="Times New Roman"/>
                <w:color w:val="000000"/>
                <w:sz w:val="28"/>
                <w:szCs w:val="28"/>
              </w:rPr>
            </w:pPr>
            <w:r w:rsidRPr="004E5525">
              <w:rPr>
                <w:rFonts w:ascii="Times New Roman" w:hAnsi="Times New Roman"/>
                <w:color w:val="000000"/>
                <w:sz w:val="28"/>
                <w:szCs w:val="28"/>
              </w:rPr>
              <w:t>Общие положения, основные понятия и термины, используемые в </w:t>
            </w:r>
            <w:hyperlink r:id="rId7" w:tgtFrame="_blank" w:history="1">
              <w:r w:rsidRPr="004E5525">
                <w:rPr>
                  <w:rStyle w:val="a3"/>
                  <w:rFonts w:ascii="Times New Roman" w:hAnsi="Times New Roman"/>
                  <w:color w:val="000000"/>
                  <w:sz w:val="28"/>
                  <w:szCs w:val="28"/>
                  <w:u w:val="none"/>
                </w:rPr>
                <w:t>Правилах</w:t>
              </w:r>
            </w:hyperlink>
            <w:r w:rsidRPr="004E5525">
              <w:rPr>
                <w:rFonts w:ascii="Times New Roman" w:hAnsi="Times New Roman"/>
                <w:color w:val="000000"/>
                <w:sz w:val="28"/>
                <w:szCs w:val="28"/>
              </w:rPr>
              <w:t> дорожного движения</w:t>
            </w:r>
          </w:p>
          <w:p w:rsidR="004E5525" w:rsidRPr="004E5525" w:rsidRDefault="004E5525" w:rsidP="00D84E2A">
            <w:pPr>
              <w:spacing w:after="0" w:line="240" w:lineRule="atLeast"/>
              <w:jc w:val="both"/>
              <w:rPr>
                <w:rFonts w:ascii="Times New Roman" w:hAnsi="Times New Roman"/>
                <w:sz w:val="28"/>
                <w:szCs w:val="28"/>
              </w:rPr>
            </w:pPr>
          </w:p>
        </w:tc>
        <w:tc>
          <w:tcPr>
            <w:tcW w:w="992"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2</w:t>
            </w:r>
          </w:p>
        </w:tc>
        <w:tc>
          <w:tcPr>
            <w:tcW w:w="851"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1</w:t>
            </w:r>
          </w:p>
        </w:tc>
        <w:tc>
          <w:tcPr>
            <w:tcW w:w="1047"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1</w:t>
            </w:r>
          </w:p>
        </w:tc>
      </w:tr>
      <w:tr w:rsidR="00D84E2A" w:rsidRPr="004E5525" w:rsidTr="00834340">
        <w:tc>
          <w:tcPr>
            <w:tcW w:w="81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3.</w:t>
            </w:r>
          </w:p>
        </w:tc>
        <w:tc>
          <w:tcPr>
            <w:tcW w:w="6379" w:type="dxa"/>
          </w:tcPr>
          <w:p w:rsidR="00D84E2A" w:rsidRDefault="00D84E2A" w:rsidP="00D84E2A">
            <w:pPr>
              <w:spacing w:after="0" w:line="240" w:lineRule="atLeast"/>
              <w:jc w:val="both"/>
              <w:rPr>
                <w:rFonts w:ascii="Times New Roman" w:hAnsi="Times New Roman"/>
                <w:color w:val="000000"/>
                <w:sz w:val="28"/>
                <w:szCs w:val="28"/>
              </w:rPr>
            </w:pPr>
            <w:r w:rsidRPr="004E5525">
              <w:rPr>
                <w:rFonts w:ascii="Times New Roman" w:hAnsi="Times New Roman"/>
                <w:color w:val="000000"/>
                <w:sz w:val="28"/>
                <w:szCs w:val="28"/>
              </w:rPr>
              <w:t>Обязанности участников дорожного движения</w:t>
            </w:r>
          </w:p>
          <w:p w:rsidR="004E5525" w:rsidRPr="004E5525" w:rsidRDefault="004E5525" w:rsidP="00D84E2A">
            <w:pPr>
              <w:spacing w:after="0" w:line="240" w:lineRule="atLeast"/>
              <w:jc w:val="both"/>
              <w:rPr>
                <w:rFonts w:ascii="Times New Roman" w:hAnsi="Times New Roman"/>
                <w:sz w:val="28"/>
                <w:szCs w:val="28"/>
              </w:rPr>
            </w:pPr>
          </w:p>
        </w:tc>
        <w:tc>
          <w:tcPr>
            <w:tcW w:w="992"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2</w:t>
            </w:r>
          </w:p>
        </w:tc>
        <w:tc>
          <w:tcPr>
            <w:tcW w:w="851"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1</w:t>
            </w:r>
          </w:p>
        </w:tc>
        <w:tc>
          <w:tcPr>
            <w:tcW w:w="1047"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1</w:t>
            </w:r>
          </w:p>
        </w:tc>
      </w:tr>
      <w:tr w:rsidR="00D84E2A" w:rsidRPr="004E5525" w:rsidTr="00834340">
        <w:tc>
          <w:tcPr>
            <w:tcW w:w="81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4.</w:t>
            </w:r>
          </w:p>
        </w:tc>
        <w:tc>
          <w:tcPr>
            <w:tcW w:w="6379" w:type="dxa"/>
          </w:tcPr>
          <w:p w:rsidR="00D84E2A" w:rsidRDefault="00D84E2A" w:rsidP="00D84E2A">
            <w:pPr>
              <w:spacing w:after="0" w:line="240" w:lineRule="atLeast"/>
              <w:jc w:val="both"/>
              <w:rPr>
                <w:rFonts w:ascii="Times New Roman" w:hAnsi="Times New Roman"/>
                <w:color w:val="000000"/>
                <w:sz w:val="28"/>
                <w:szCs w:val="28"/>
              </w:rPr>
            </w:pPr>
            <w:r w:rsidRPr="004E5525">
              <w:rPr>
                <w:rFonts w:ascii="Times New Roman" w:hAnsi="Times New Roman"/>
                <w:color w:val="000000"/>
                <w:sz w:val="28"/>
                <w:szCs w:val="28"/>
              </w:rPr>
              <w:t>Дорожные знаки</w:t>
            </w:r>
          </w:p>
          <w:p w:rsidR="004E5525" w:rsidRPr="004E5525" w:rsidRDefault="004E5525" w:rsidP="00D84E2A">
            <w:pPr>
              <w:spacing w:after="0" w:line="240" w:lineRule="atLeast"/>
              <w:jc w:val="both"/>
              <w:rPr>
                <w:rFonts w:ascii="Times New Roman" w:hAnsi="Times New Roman"/>
                <w:sz w:val="28"/>
                <w:szCs w:val="28"/>
              </w:rPr>
            </w:pPr>
          </w:p>
        </w:tc>
        <w:tc>
          <w:tcPr>
            <w:tcW w:w="992"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4</w:t>
            </w:r>
          </w:p>
        </w:tc>
        <w:tc>
          <w:tcPr>
            <w:tcW w:w="851"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3</w:t>
            </w:r>
          </w:p>
        </w:tc>
        <w:tc>
          <w:tcPr>
            <w:tcW w:w="1047" w:type="dxa"/>
          </w:tcPr>
          <w:p w:rsidR="00D84E2A" w:rsidRPr="004E5525" w:rsidRDefault="00D84E2A" w:rsidP="004E5525">
            <w:pPr>
              <w:spacing w:after="0" w:line="240" w:lineRule="atLeast"/>
              <w:jc w:val="center"/>
              <w:rPr>
                <w:rFonts w:ascii="Times New Roman" w:hAnsi="Times New Roman"/>
                <w:sz w:val="28"/>
                <w:szCs w:val="28"/>
              </w:rPr>
            </w:pPr>
            <w:r w:rsidRPr="004E5525">
              <w:rPr>
                <w:rFonts w:ascii="Times New Roman" w:hAnsi="Times New Roman"/>
                <w:sz w:val="28"/>
                <w:szCs w:val="28"/>
              </w:rPr>
              <w:t>1</w:t>
            </w:r>
          </w:p>
        </w:tc>
      </w:tr>
      <w:tr w:rsidR="00D84E2A" w:rsidRPr="004E5525" w:rsidTr="00834340">
        <w:tc>
          <w:tcPr>
            <w:tcW w:w="81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5.</w:t>
            </w:r>
          </w:p>
        </w:tc>
        <w:tc>
          <w:tcPr>
            <w:tcW w:w="6379" w:type="dxa"/>
          </w:tcPr>
          <w:p w:rsidR="00D84E2A" w:rsidRDefault="00D84E2A" w:rsidP="00D84E2A">
            <w:pPr>
              <w:spacing w:after="0" w:line="240" w:lineRule="atLeast"/>
              <w:jc w:val="both"/>
              <w:rPr>
                <w:rFonts w:ascii="Times New Roman" w:hAnsi="Times New Roman"/>
                <w:color w:val="000000"/>
                <w:sz w:val="28"/>
                <w:szCs w:val="28"/>
              </w:rPr>
            </w:pPr>
            <w:r w:rsidRPr="004E5525">
              <w:rPr>
                <w:rFonts w:ascii="Times New Roman" w:hAnsi="Times New Roman"/>
                <w:color w:val="000000"/>
                <w:sz w:val="28"/>
                <w:szCs w:val="28"/>
              </w:rPr>
              <w:t>Дорожная разметка</w:t>
            </w:r>
          </w:p>
          <w:p w:rsidR="004E5525" w:rsidRPr="004E5525" w:rsidRDefault="004E5525" w:rsidP="00D84E2A">
            <w:pPr>
              <w:spacing w:after="0" w:line="240" w:lineRule="atLeast"/>
              <w:jc w:val="both"/>
              <w:rPr>
                <w:rFonts w:ascii="Times New Roman" w:hAnsi="Times New Roman"/>
                <w:sz w:val="28"/>
                <w:szCs w:val="28"/>
              </w:rPr>
            </w:pPr>
          </w:p>
        </w:tc>
        <w:tc>
          <w:tcPr>
            <w:tcW w:w="992"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2</w:t>
            </w:r>
          </w:p>
        </w:tc>
        <w:tc>
          <w:tcPr>
            <w:tcW w:w="851"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1</w:t>
            </w:r>
          </w:p>
        </w:tc>
        <w:tc>
          <w:tcPr>
            <w:tcW w:w="104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1</w:t>
            </w:r>
          </w:p>
        </w:tc>
      </w:tr>
      <w:tr w:rsidR="00D84E2A" w:rsidRPr="004E5525" w:rsidTr="00834340">
        <w:tc>
          <w:tcPr>
            <w:tcW w:w="81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6.</w:t>
            </w:r>
          </w:p>
        </w:tc>
        <w:tc>
          <w:tcPr>
            <w:tcW w:w="6379" w:type="dxa"/>
          </w:tcPr>
          <w:p w:rsidR="00D84E2A" w:rsidRDefault="00D84E2A" w:rsidP="00D84E2A">
            <w:pPr>
              <w:spacing w:after="0" w:line="240" w:lineRule="atLeast"/>
              <w:jc w:val="both"/>
              <w:rPr>
                <w:rFonts w:ascii="Times New Roman" w:hAnsi="Times New Roman"/>
                <w:color w:val="000000"/>
                <w:sz w:val="28"/>
                <w:szCs w:val="28"/>
              </w:rPr>
            </w:pPr>
            <w:r w:rsidRPr="004E5525">
              <w:rPr>
                <w:rFonts w:ascii="Times New Roman" w:hAnsi="Times New Roman"/>
                <w:color w:val="000000"/>
                <w:sz w:val="28"/>
                <w:szCs w:val="28"/>
              </w:rPr>
              <w:t>Остановка и стоянка транспортных средств</w:t>
            </w:r>
          </w:p>
          <w:p w:rsidR="004E5525" w:rsidRPr="004E5525" w:rsidRDefault="004E5525" w:rsidP="00D84E2A">
            <w:pPr>
              <w:spacing w:after="0" w:line="240" w:lineRule="atLeast"/>
              <w:jc w:val="both"/>
              <w:rPr>
                <w:rFonts w:ascii="Times New Roman" w:hAnsi="Times New Roman"/>
                <w:sz w:val="28"/>
                <w:szCs w:val="28"/>
              </w:rPr>
            </w:pPr>
          </w:p>
        </w:tc>
        <w:tc>
          <w:tcPr>
            <w:tcW w:w="992"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2</w:t>
            </w:r>
          </w:p>
        </w:tc>
        <w:tc>
          <w:tcPr>
            <w:tcW w:w="851"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1</w:t>
            </w:r>
          </w:p>
        </w:tc>
        <w:tc>
          <w:tcPr>
            <w:tcW w:w="104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1</w:t>
            </w:r>
          </w:p>
        </w:tc>
      </w:tr>
      <w:tr w:rsidR="00D84E2A" w:rsidRPr="004E5525" w:rsidTr="00834340">
        <w:tc>
          <w:tcPr>
            <w:tcW w:w="81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7.</w:t>
            </w:r>
          </w:p>
        </w:tc>
        <w:tc>
          <w:tcPr>
            <w:tcW w:w="6379" w:type="dxa"/>
          </w:tcPr>
          <w:p w:rsidR="00D84E2A" w:rsidRDefault="00D84E2A" w:rsidP="00D84E2A">
            <w:pPr>
              <w:spacing w:after="0" w:line="240" w:lineRule="atLeast"/>
              <w:jc w:val="both"/>
              <w:rPr>
                <w:rFonts w:ascii="Times New Roman" w:hAnsi="Times New Roman"/>
                <w:color w:val="000000"/>
                <w:sz w:val="28"/>
                <w:szCs w:val="28"/>
              </w:rPr>
            </w:pPr>
            <w:r w:rsidRPr="004E5525">
              <w:rPr>
                <w:rFonts w:ascii="Times New Roman" w:hAnsi="Times New Roman"/>
                <w:color w:val="000000"/>
                <w:sz w:val="28"/>
                <w:szCs w:val="28"/>
              </w:rPr>
              <w:t>Проезд пешеходных переходов, мест остановок маршрутных транспортных средств и железнодорожных переездов</w:t>
            </w:r>
          </w:p>
          <w:p w:rsidR="004E5525" w:rsidRPr="004E5525" w:rsidRDefault="004E5525" w:rsidP="00D84E2A">
            <w:pPr>
              <w:spacing w:after="0" w:line="240" w:lineRule="atLeast"/>
              <w:jc w:val="both"/>
              <w:rPr>
                <w:rFonts w:ascii="Times New Roman" w:hAnsi="Times New Roman"/>
                <w:sz w:val="28"/>
                <w:szCs w:val="28"/>
              </w:rPr>
            </w:pPr>
          </w:p>
        </w:tc>
        <w:tc>
          <w:tcPr>
            <w:tcW w:w="992"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2</w:t>
            </w:r>
          </w:p>
        </w:tc>
        <w:tc>
          <w:tcPr>
            <w:tcW w:w="851"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1</w:t>
            </w:r>
          </w:p>
        </w:tc>
        <w:tc>
          <w:tcPr>
            <w:tcW w:w="1047"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1</w:t>
            </w:r>
          </w:p>
        </w:tc>
      </w:tr>
      <w:tr w:rsidR="00D84E2A" w:rsidRPr="004E5525" w:rsidTr="00834340">
        <w:tc>
          <w:tcPr>
            <w:tcW w:w="817" w:type="dxa"/>
          </w:tcPr>
          <w:p w:rsidR="00D84E2A" w:rsidRPr="004E5525" w:rsidRDefault="00D84E2A">
            <w:pPr>
              <w:spacing w:after="0" w:line="240" w:lineRule="atLeast"/>
              <w:jc w:val="center"/>
              <w:rPr>
                <w:rFonts w:ascii="Times New Roman" w:hAnsi="Times New Roman"/>
                <w:sz w:val="28"/>
                <w:szCs w:val="28"/>
              </w:rPr>
            </w:pPr>
          </w:p>
        </w:tc>
        <w:tc>
          <w:tcPr>
            <w:tcW w:w="6379" w:type="dxa"/>
          </w:tcPr>
          <w:p w:rsidR="00D84E2A" w:rsidRPr="004E5525" w:rsidRDefault="00D84E2A" w:rsidP="00D84E2A">
            <w:pPr>
              <w:spacing w:after="0" w:line="240" w:lineRule="atLeast"/>
              <w:jc w:val="right"/>
              <w:rPr>
                <w:rFonts w:ascii="Times New Roman" w:hAnsi="Times New Roman"/>
                <w:color w:val="000000"/>
                <w:sz w:val="28"/>
                <w:szCs w:val="28"/>
              </w:rPr>
            </w:pPr>
            <w:r w:rsidRPr="004E5525">
              <w:rPr>
                <w:rFonts w:ascii="Times New Roman" w:hAnsi="Times New Roman"/>
                <w:color w:val="000000"/>
                <w:sz w:val="28"/>
                <w:szCs w:val="28"/>
              </w:rPr>
              <w:t>ИТОГО</w:t>
            </w:r>
          </w:p>
          <w:p w:rsidR="00D84E2A" w:rsidRPr="004E5525" w:rsidRDefault="00D84E2A" w:rsidP="00D84E2A">
            <w:pPr>
              <w:spacing w:after="0" w:line="240" w:lineRule="atLeast"/>
              <w:jc w:val="right"/>
              <w:rPr>
                <w:rFonts w:ascii="Times New Roman" w:hAnsi="Times New Roman"/>
                <w:color w:val="000000"/>
                <w:sz w:val="28"/>
                <w:szCs w:val="28"/>
              </w:rPr>
            </w:pPr>
          </w:p>
        </w:tc>
        <w:tc>
          <w:tcPr>
            <w:tcW w:w="992" w:type="dxa"/>
          </w:tcPr>
          <w:p w:rsidR="00D84E2A" w:rsidRPr="004E5525" w:rsidRDefault="00D84E2A">
            <w:pPr>
              <w:spacing w:after="0" w:line="240" w:lineRule="atLeast"/>
              <w:jc w:val="center"/>
              <w:rPr>
                <w:rFonts w:ascii="Times New Roman" w:hAnsi="Times New Roman"/>
                <w:sz w:val="28"/>
                <w:szCs w:val="28"/>
              </w:rPr>
            </w:pPr>
            <w:r w:rsidRPr="004E5525">
              <w:rPr>
                <w:rFonts w:ascii="Times New Roman" w:hAnsi="Times New Roman"/>
                <w:sz w:val="28"/>
                <w:szCs w:val="28"/>
              </w:rPr>
              <w:t>16</w:t>
            </w:r>
          </w:p>
        </w:tc>
        <w:tc>
          <w:tcPr>
            <w:tcW w:w="851" w:type="dxa"/>
          </w:tcPr>
          <w:p w:rsidR="00D84E2A" w:rsidRPr="004E5525" w:rsidRDefault="00F5042C">
            <w:pPr>
              <w:spacing w:after="0" w:line="240" w:lineRule="atLeast"/>
              <w:jc w:val="center"/>
              <w:rPr>
                <w:rFonts w:ascii="Times New Roman" w:hAnsi="Times New Roman"/>
                <w:sz w:val="28"/>
                <w:szCs w:val="28"/>
              </w:rPr>
            </w:pPr>
            <w:r>
              <w:rPr>
                <w:rFonts w:ascii="Times New Roman" w:hAnsi="Times New Roman"/>
                <w:sz w:val="28"/>
                <w:szCs w:val="28"/>
              </w:rPr>
              <w:t>10</w:t>
            </w:r>
          </w:p>
        </w:tc>
        <w:tc>
          <w:tcPr>
            <w:tcW w:w="1047" w:type="dxa"/>
          </w:tcPr>
          <w:p w:rsidR="00D84E2A" w:rsidRPr="004E5525" w:rsidRDefault="00F5042C">
            <w:pPr>
              <w:spacing w:after="0" w:line="240" w:lineRule="atLeast"/>
              <w:jc w:val="center"/>
              <w:rPr>
                <w:rFonts w:ascii="Times New Roman" w:hAnsi="Times New Roman"/>
                <w:sz w:val="28"/>
                <w:szCs w:val="28"/>
              </w:rPr>
            </w:pPr>
            <w:r>
              <w:rPr>
                <w:rFonts w:ascii="Times New Roman" w:hAnsi="Times New Roman"/>
                <w:sz w:val="28"/>
                <w:szCs w:val="28"/>
              </w:rPr>
              <w:t>6</w:t>
            </w:r>
          </w:p>
        </w:tc>
      </w:tr>
    </w:tbl>
    <w:p w:rsidR="00422EC0" w:rsidRPr="00834340" w:rsidRDefault="00422EC0">
      <w:pPr>
        <w:spacing w:after="0" w:line="240" w:lineRule="atLeast"/>
        <w:ind w:firstLine="705"/>
        <w:jc w:val="center"/>
        <w:rPr>
          <w:rFonts w:ascii="Times New Roman" w:hAnsi="Times New Roman"/>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F5042C" w:rsidRDefault="00F5042C">
      <w:pPr>
        <w:spacing w:after="0" w:line="240" w:lineRule="atLeast"/>
        <w:ind w:firstLine="705"/>
        <w:jc w:val="center"/>
        <w:rPr>
          <w:rFonts w:ascii="Times New Roman" w:hAnsi="Times New Roman"/>
          <w:b/>
          <w:color w:val="000000"/>
          <w:sz w:val="28"/>
          <w:szCs w:val="28"/>
        </w:rPr>
      </w:pPr>
    </w:p>
    <w:p w:rsidR="004E5525" w:rsidRPr="00F5042C" w:rsidRDefault="004E5525" w:rsidP="004E5525">
      <w:pPr>
        <w:spacing w:after="0"/>
        <w:jc w:val="center"/>
        <w:rPr>
          <w:rFonts w:ascii="Times New Roman" w:hAnsi="Times New Roman"/>
          <w:b/>
          <w:color w:val="000000"/>
          <w:sz w:val="28"/>
          <w:szCs w:val="28"/>
        </w:rPr>
      </w:pPr>
      <w:r w:rsidRPr="00F5042C">
        <w:rPr>
          <w:rFonts w:ascii="Times New Roman" w:hAnsi="Times New Roman"/>
          <w:b/>
          <w:color w:val="000000"/>
          <w:sz w:val="28"/>
          <w:szCs w:val="28"/>
        </w:rPr>
        <w:lastRenderedPageBreak/>
        <w:t>Календарный  учебный  график</w:t>
      </w:r>
    </w:p>
    <w:p w:rsidR="004E5525" w:rsidRDefault="004E5525" w:rsidP="004E5525">
      <w:pPr>
        <w:spacing w:after="0"/>
        <w:jc w:val="center"/>
        <w:rPr>
          <w:rFonts w:ascii="Times New Roman" w:hAnsi="Times New Roman"/>
          <w:color w:val="000000"/>
          <w:sz w:val="28"/>
          <w:szCs w:val="28"/>
        </w:rPr>
      </w:pPr>
      <w:r>
        <w:rPr>
          <w:rFonts w:ascii="Times New Roman" w:hAnsi="Times New Roman"/>
          <w:color w:val="000000"/>
          <w:sz w:val="28"/>
          <w:szCs w:val="28"/>
        </w:rPr>
        <w:t>16 учебных  недель</w:t>
      </w:r>
      <w:r w:rsidR="00F5042C">
        <w:rPr>
          <w:rFonts w:ascii="Times New Roman" w:hAnsi="Times New Roman"/>
          <w:color w:val="000000"/>
          <w:sz w:val="28"/>
          <w:szCs w:val="28"/>
        </w:rPr>
        <w:t>, 1 час   в неделю</w:t>
      </w:r>
    </w:p>
    <w:p w:rsidR="004E5525" w:rsidRDefault="004E5525" w:rsidP="004E5525">
      <w:pPr>
        <w:spacing w:after="0"/>
        <w:jc w:val="center"/>
        <w:rPr>
          <w:rFonts w:ascii="Times New Roman" w:hAnsi="Times New Roman"/>
          <w:color w:val="000000"/>
          <w:sz w:val="28"/>
          <w:szCs w:val="28"/>
        </w:rPr>
      </w:pPr>
      <w:r>
        <w:rPr>
          <w:rFonts w:ascii="Times New Roman" w:hAnsi="Times New Roman"/>
          <w:color w:val="000000"/>
          <w:sz w:val="28"/>
          <w:szCs w:val="28"/>
        </w:rPr>
        <w:t>с 01.09.2020г. по 30.12.2020г.</w:t>
      </w:r>
    </w:p>
    <w:p w:rsidR="004E5525" w:rsidRPr="00D84E2A" w:rsidRDefault="004E5525" w:rsidP="004E5525">
      <w:pPr>
        <w:spacing w:after="0"/>
        <w:jc w:val="center"/>
        <w:rPr>
          <w:rFonts w:ascii="Times New Roman" w:hAnsi="Times New Roman"/>
          <w:color w:val="000000"/>
          <w:sz w:val="28"/>
          <w:szCs w:val="28"/>
        </w:rPr>
      </w:pPr>
      <w:r w:rsidRPr="00D84E2A">
        <w:rPr>
          <w:rFonts w:ascii="Times New Roman" w:hAnsi="Times New Roman"/>
          <w:color w:val="000000"/>
          <w:sz w:val="28"/>
          <w:szCs w:val="28"/>
        </w:rPr>
        <w:t> </w:t>
      </w:r>
    </w:p>
    <w:tbl>
      <w:tblPr>
        <w:tblW w:w="10221" w:type="dxa"/>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42"/>
        <w:gridCol w:w="4487"/>
        <w:gridCol w:w="1042"/>
        <w:gridCol w:w="1276"/>
        <w:gridCol w:w="1417"/>
        <w:gridCol w:w="1417"/>
      </w:tblGrid>
      <w:tr w:rsidR="004E5525" w:rsidRPr="00784A16" w:rsidTr="004E5525">
        <w:tc>
          <w:tcPr>
            <w:tcW w:w="440" w:type="dxa"/>
            <w:vMerge w:val="restart"/>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w:t>
            </w:r>
          </w:p>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п/п</w:t>
            </w:r>
          </w:p>
        </w:tc>
        <w:tc>
          <w:tcPr>
            <w:tcW w:w="4629" w:type="dxa"/>
            <w:gridSpan w:val="2"/>
            <w:vMerge w:val="restart"/>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 xml:space="preserve">Наименование </w:t>
            </w:r>
          </w:p>
        </w:tc>
        <w:tc>
          <w:tcPr>
            <w:tcW w:w="3735" w:type="dxa"/>
            <w:gridSpan w:val="3"/>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 xml:space="preserve">Количество часов   </w:t>
            </w:r>
          </w:p>
        </w:tc>
        <w:tc>
          <w:tcPr>
            <w:tcW w:w="1417" w:type="dxa"/>
            <w:vMerge w:val="restart"/>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Время проведения</w:t>
            </w:r>
          </w:p>
        </w:tc>
      </w:tr>
      <w:tr w:rsidR="004E5525" w:rsidRPr="00AE08C0" w:rsidTr="004E5525">
        <w:tc>
          <w:tcPr>
            <w:tcW w:w="440" w:type="dxa"/>
            <w:vMerge/>
          </w:tcPr>
          <w:p w:rsidR="004E5525" w:rsidRPr="00AE08C0"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4629" w:type="dxa"/>
            <w:gridSpan w:val="2"/>
            <w:vMerge/>
          </w:tcPr>
          <w:p w:rsidR="004E5525" w:rsidRPr="00AE08C0"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1042" w:type="dxa"/>
            <w:vMerge w:val="restart"/>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Всего</w:t>
            </w:r>
          </w:p>
        </w:tc>
        <w:tc>
          <w:tcPr>
            <w:tcW w:w="2693" w:type="dxa"/>
            <w:gridSpan w:val="2"/>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 xml:space="preserve">  в том числе  </w:t>
            </w:r>
          </w:p>
        </w:tc>
        <w:tc>
          <w:tcPr>
            <w:tcW w:w="1417" w:type="dxa"/>
            <w:vMerge/>
          </w:tcPr>
          <w:p w:rsidR="004E5525" w:rsidRPr="00AE08C0"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r>
      <w:tr w:rsidR="004E5525" w:rsidRPr="00AE08C0" w:rsidTr="004E5525">
        <w:tc>
          <w:tcPr>
            <w:tcW w:w="440" w:type="dxa"/>
            <w:vMerge/>
          </w:tcPr>
          <w:p w:rsidR="004E5525" w:rsidRPr="00AE08C0"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4629" w:type="dxa"/>
            <w:gridSpan w:val="2"/>
            <w:vMerge/>
          </w:tcPr>
          <w:p w:rsidR="004E5525" w:rsidRPr="00AE08C0"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1042" w:type="dxa"/>
            <w:vMerge/>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
        </w:tc>
        <w:tc>
          <w:tcPr>
            <w:tcW w:w="1276"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proofErr w:type="spellStart"/>
            <w:proofErr w:type="gramStart"/>
            <w:r w:rsidRPr="00784A16">
              <w:rPr>
                <w:rFonts w:ascii="Times New Roman" w:hAnsi="Times New Roman"/>
                <w:color w:val="000000"/>
                <w:sz w:val="24"/>
                <w:szCs w:val="24"/>
              </w:rPr>
              <w:t>Теорети-ческих</w:t>
            </w:r>
            <w:proofErr w:type="spellEnd"/>
            <w:proofErr w:type="gramEnd"/>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4"/>
                <w:szCs w:val="24"/>
              </w:rPr>
            </w:pPr>
            <w:r w:rsidRPr="00784A16">
              <w:rPr>
                <w:rFonts w:ascii="Times New Roman" w:hAnsi="Times New Roman"/>
                <w:color w:val="000000"/>
                <w:sz w:val="24"/>
                <w:szCs w:val="24"/>
              </w:rPr>
              <w:t>Практических</w:t>
            </w:r>
          </w:p>
        </w:tc>
        <w:tc>
          <w:tcPr>
            <w:tcW w:w="1417" w:type="dxa"/>
            <w:vMerge/>
          </w:tcPr>
          <w:p w:rsidR="004E5525" w:rsidRPr="00AE08C0"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r>
      <w:tr w:rsidR="004E5525" w:rsidRPr="00AE08C0" w:rsidTr="004E5525">
        <w:tc>
          <w:tcPr>
            <w:tcW w:w="10221" w:type="dxa"/>
            <w:gridSpan w:val="7"/>
          </w:tcPr>
          <w:p w:rsidR="004E5525" w:rsidRPr="00AE08C0"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r w:rsidRPr="00AE08C0">
              <w:rPr>
                <w:rFonts w:ascii="Times New Roman" w:hAnsi="Times New Roman"/>
                <w:color w:val="000000"/>
                <w:sz w:val="28"/>
                <w:szCs w:val="28"/>
              </w:rPr>
              <w:t>«Основы законодательства в сфере дорожного движения»</w:t>
            </w:r>
          </w:p>
        </w:tc>
      </w:tr>
      <w:tr w:rsidR="004E5525" w:rsidRPr="00784A16" w:rsidTr="004E5525">
        <w:tc>
          <w:tcPr>
            <w:tcW w:w="582" w:type="dxa"/>
            <w:gridSpan w:val="2"/>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8"/>
                <w:szCs w:val="28"/>
              </w:rPr>
            </w:pPr>
            <w:r w:rsidRPr="00784A16">
              <w:rPr>
                <w:rFonts w:ascii="Times New Roman" w:hAnsi="Times New Roman"/>
                <w:color w:val="000000"/>
                <w:sz w:val="28"/>
                <w:szCs w:val="28"/>
              </w:rPr>
              <w:t>1.</w:t>
            </w:r>
          </w:p>
        </w:tc>
        <w:tc>
          <w:tcPr>
            <w:tcW w:w="448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784A16">
              <w:rPr>
                <w:rFonts w:ascii="Times New Roman" w:hAnsi="Times New Roman"/>
                <w:color w:val="000000"/>
                <w:sz w:val="28"/>
                <w:szCs w:val="28"/>
              </w:rPr>
              <w:t>Законодательство, определяющее правовые основы обеспечения безопасности дорожного движения</w:t>
            </w:r>
          </w:p>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tc>
        <w:tc>
          <w:tcPr>
            <w:tcW w:w="1042"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8"/>
                <w:szCs w:val="28"/>
              </w:rPr>
            </w:pPr>
            <w:r w:rsidRPr="00784A16">
              <w:rPr>
                <w:rFonts w:ascii="Times New Roman" w:hAnsi="Times New Roman"/>
                <w:color w:val="000000"/>
                <w:sz w:val="28"/>
                <w:szCs w:val="28"/>
              </w:rPr>
              <w:t>2</w:t>
            </w:r>
          </w:p>
        </w:tc>
        <w:tc>
          <w:tcPr>
            <w:tcW w:w="1276"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r w:rsidRPr="00784A16">
              <w:rPr>
                <w:rFonts w:ascii="Times New Roman" w:hAnsi="Times New Roman"/>
                <w:color w:val="000000"/>
                <w:sz w:val="28"/>
                <w:szCs w:val="28"/>
              </w:rPr>
              <w:t>2</w:t>
            </w:r>
          </w:p>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8"/>
                <w:szCs w:val="28"/>
              </w:rPr>
            </w:pPr>
            <w:r w:rsidRPr="00784A16">
              <w:rPr>
                <w:rFonts w:ascii="Times New Roman" w:hAnsi="Times New Roman"/>
                <w:color w:val="000000"/>
                <w:sz w:val="28"/>
                <w:szCs w:val="28"/>
              </w:rPr>
              <w:t>-</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r>
      <w:tr w:rsidR="004E5525" w:rsidRPr="00784A16" w:rsidTr="004E5525">
        <w:tc>
          <w:tcPr>
            <w:tcW w:w="10221" w:type="dxa"/>
            <w:gridSpan w:val="7"/>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r w:rsidRPr="00784A16">
              <w:rPr>
                <w:rFonts w:ascii="Times New Roman" w:hAnsi="Times New Roman"/>
                <w:color w:val="000000"/>
                <w:sz w:val="28"/>
                <w:szCs w:val="28"/>
              </w:rPr>
              <w:t>«Правила дорожного движения»</w:t>
            </w:r>
          </w:p>
        </w:tc>
      </w:tr>
      <w:tr w:rsidR="004E5525" w:rsidRPr="00784A16" w:rsidTr="004E5525">
        <w:tc>
          <w:tcPr>
            <w:tcW w:w="582" w:type="dxa"/>
            <w:gridSpan w:val="2"/>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2.</w:t>
            </w:r>
          </w:p>
        </w:tc>
        <w:tc>
          <w:tcPr>
            <w:tcW w:w="4487" w:type="dxa"/>
          </w:tcPr>
          <w:p w:rsidR="004E5525" w:rsidRDefault="004E5525" w:rsidP="004E5525">
            <w:pPr>
              <w:spacing w:after="0" w:line="240" w:lineRule="atLeast"/>
              <w:jc w:val="both"/>
              <w:rPr>
                <w:rFonts w:ascii="Times New Roman" w:hAnsi="Times New Roman"/>
                <w:color w:val="000000"/>
                <w:sz w:val="28"/>
                <w:szCs w:val="28"/>
              </w:rPr>
            </w:pPr>
            <w:r w:rsidRPr="00784A16">
              <w:rPr>
                <w:rFonts w:ascii="Times New Roman" w:hAnsi="Times New Roman"/>
                <w:color w:val="000000"/>
                <w:sz w:val="28"/>
                <w:szCs w:val="28"/>
              </w:rPr>
              <w:t>Общие положения, основные понятия и термины, используемые в </w:t>
            </w:r>
            <w:hyperlink r:id="rId8" w:tgtFrame="_blank" w:history="1">
              <w:r w:rsidRPr="00784A16">
                <w:rPr>
                  <w:rStyle w:val="a3"/>
                  <w:rFonts w:ascii="Times New Roman" w:hAnsi="Times New Roman"/>
                  <w:color w:val="000000"/>
                  <w:sz w:val="28"/>
                  <w:szCs w:val="28"/>
                  <w:u w:val="none"/>
                </w:rPr>
                <w:t>Правилах</w:t>
              </w:r>
            </w:hyperlink>
            <w:r w:rsidRPr="00784A16">
              <w:rPr>
                <w:rFonts w:ascii="Times New Roman" w:hAnsi="Times New Roman"/>
                <w:color w:val="000000"/>
                <w:sz w:val="28"/>
                <w:szCs w:val="28"/>
              </w:rPr>
              <w:t> дорожного движения</w:t>
            </w:r>
          </w:p>
          <w:p w:rsidR="004E5525" w:rsidRPr="00784A16" w:rsidRDefault="004E5525" w:rsidP="004E5525">
            <w:pPr>
              <w:spacing w:after="0" w:line="240" w:lineRule="atLeast"/>
              <w:jc w:val="both"/>
              <w:rPr>
                <w:rFonts w:ascii="Times New Roman" w:hAnsi="Times New Roman"/>
                <w:sz w:val="28"/>
                <w:szCs w:val="28"/>
              </w:rPr>
            </w:pPr>
          </w:p>
        </w:tc>
        <w:tc>
          <w:tcPr>
            <w:tcW w:w="1042"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2</w:t>
            </w:r>
          </w:p>
        </w:tc>
        <w:tc>
          <w:tcPr>
            <w:tcW w:w="1276"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r>
      <w:tr w:rsidR="004E5525" w:rsidRPr="00784A16" w:rsidTr="004E5525">
        <w:tc>
          <w:tcPr>
            <w:tcW w:w="582" w:type="dxa"/>
            <w:gridSpan w:val="2"/>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3.</w:t>
            </w:r>
          </w:p>
        </w:tc>
        <w:tc>
          <w:tcPr>
            <w:tcW w:w="4487" w:type="dxa"/>
          </w:tcPr>
          <w:p w:rsidR="004E5525" w:rsidRDefault="004E5525" w:rsidP="004E5525">
            <w:pPr>
              <w:spacing w:after="0" w:line="240" w:lineRule="atLeast"/>
              <w:jc w:val="both"/>
              <w:rPr>
                <w:rFonts w:ascii="Times New Roman" w:hAnsi="Times New Roman"/>
                <w:color w:val="000000"/>
                <w:sz w:val="28"/>
                <w:szCs w:val="28"/>
              </w:rPr>
            </w:pPr>
            <w:r w:rsidRPr="00784A16">
              <w:rPr>
                <w:rFonts w:ascii="Times New Roman" w:hAnsi="Times New Roman"/>
                <w:color w:val="000000"/>
                <w:sz w:val="28"/>
                <w:szCs w:val="28"/>
              </w:rPr>
              <w:t>Обязанности участников дорожного движения</w:t>
            </w:r>
          </w:p>
          <w:p w:rsidR="004E5525" w:rsidRPr="00784A16" w:rsidRDefault="004E5525" w:rsidP="004E5525">
            <w:pPr>
              <w:spacing w:after="0" w:line="240" w:lineRule="atLeast"/>
              <w:jc w:val="both"/>
              <w:rPr>
                <w:rFonts w:ascii="Times New Roman" w:hAnsi="Times New Roman"/>
                <w:sz w:val="28"/>
                <w:szCs w:val="28"/>
              </w:rPr>
            </w:pPr>
          </w:p>
        </w:tc>
        <w:tc>
          <w:tcPr>
            <w:tcW w:w="1042"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2</w:t>
            </w:r>
          </w:p>
        </w:tc>
        <w:tc>
          <w:tcPr>
            <w:tcW w:w="1276"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r>
      <w:tr w:rsidR="004E5525" w:rsidRPr="00784A16" w:rsidTr="004E5525">
        <w:tc>
          <w:tcPr>
            <w:tcW w:w="582" w:type="dxa"/>
            <w:gridSpan w:val="2"/>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4.</w:t>
            </w:r>
          </w:p>
        </w:tc>
        <w:tc>
          <w:tcPr>
            <w:tcW w:w="4487" w:type="dxa"/>
          </w:tcPr>
          <w:p w:rsidR="004E5525" w:rsidRDefault="004E5525" w:rsidP="004E5525">
            <w:pPr>
              <w:spacing w:after="0" w:line="240" w:lineRule="atLeast"/>
              <w:jc w:val="both"/>
              <w:rPr>
                <w:rFonts w:ascii="Times New Roman" w:hAnsi="Times New Roman"/>
                <w:color w:val="000000"/>
                <w:sz w:val="28"/>
                <w:szCs w:val="28"/>
              </w:rPr>
            </w:pPr>
            <w:r w:rsidRPr="00784A16">
              <w:rPr>
                <w:rFonts w:ascii="Times New Roman" w:hAnsi="Times New Roman"/>
                <w:color w:val="000000"/>
                <w:sz w:val="28"/>
                <w:szCs w:val="28"/>
              </w:rPr>
              <w:t>Дорожные знаки</w:t>
            </w:r>
          </w:p>
          <w:p w:rsidR="004E5525" w:rsidRPr="00784A16" w:rsidRDefault="004E5525" w:rsidP="004E5525">
            <w:pPr>
              <w:spacing w:after="0" w:line="240" w:lineRule="atLeast"/>
              <w:jc w:val="both"/>
              <w:rPr>
                <w:rFonts w:ascii="Times New Roman" w:hAnsi="Times New Roman"/>
                <w:sz w:val="28"/>
                <w:szCs w:val="28"/>
              </w:rPr>
            </w:pPr>
          </w:p>
        </w:tc>
        <w:tc>
          <w:tcPr>
            <w:tcW w:w="1042"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4</w:t>
            </w:r>
          </w:p>
        </w:tc>
        <w:tc>
          <w:tcPr>
            <w:tcW w:w="1276"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3</w:t>
            </w:r>
          </w:p>
        </w:tc>
        <w:tc>
          <w:tcPr>
            <w:tcW w:w="1417"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tc>
      </w:tr>
      <w:tr w:rsidR="004E5525" w:rsidRPr="00784A16" w:rsidTr="004E5525">
        <w:trPr>
          <w:trHeight w:val="506"/>
        </w:trPr>
        <w:tc>
          <w:tcPr>
            <w:tcW w:w="582" w:type="dxa"/>
            <w:gridSpan w:val="2"/>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5.</w:t>
            </w:r>
          </w:p>
        </w:tc>
        <w:tc>
          <w:tcPr>
            <w:tcW w:w="4487" w:type="dxa"/>
          </w:tcPr>
          <w:p w:rsidR="004E5525" w:rsidRPr="00784A16" w:rsidRDefault="004E5525" w:rsidP="004E5525">
            <w:pPr>
              <w:spacing w:after="0" w:line="240" w:lineRule="atLeast"/>
              <w:jc w:val="both"/>
              <w:rPr>
                <w:rFonts w:ascii="Times New Roman" w:hAnsi="Times New Roman"/>
                <w:sz w:val="28"/>
                <w:szCs w:val="28"/>
              </w:rPr>
            </w:pPr>
            <w:r w:rsidRPr="00784A16">
              <w:rPr>
                <w:rFonts w:ascii="Times New Roman" w:hAnsi="Times New Roman"/>
                <w:color w:val="000000"/>
                <w:sz w:val="28"/>
                <w:szCs w:val="28"/>
              </w:rPr>
              <w:t>Дорожная разметка</w:t>
            </w:r>
          </w:p>
        </w:tc>
        <w:tc>
          <w:tcPr>
            <w:tcW w:w="1042"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2</w:t>
            </w:r>
          </w:p>
        </w:tc>
        <w:tc>
          <w:tcPr>
            <w:tcW w:w="1276"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olor w:val="000000"/>
                <w:sz w:val="28"/>
                <w:szCs w:val="28"/>
              </w:rPr>
            </w:pPr>
          </w:p>
        </w:tc>
      </w:tr>
      <w:tr w:rsidR="004E5525" w:rsidRPr="00784A16" w:rsidTr="004E5525">
        <w:tc>
          <w:tcPr>
            <w:tcW w:w="582" w:type="dxa"/>
            <w:gridSpan w:val="2"/>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6.</w:t>
            </w:r>
          </w:p>
        </w:tc>
        <w:tc>
          <w:tcPr>
            <w:tcW w:w="4487" w:type="dxa"/>
          </w:tcPr>
          <w:p w:rsidR="004E5525" w:rsidRDefault="004E5525" w:rsidP="004E5525">
            <w:pPr>
              <w:spacing w:after="0" w:line="240" w:lineRule="atLeast"/>
              <w:jc w:val="both"/>
              <w:rPr>
                <w:rFonts w:ascii="Times New Roman" w:hAnsi="Times New Roman"/>
                <w:color w:val="000000"/>
                <w:sz w:val="28"/>
                <w:szCs w:val="28"/>
              </w:rPr>
            </w:pPr>
            <w:r w:rsidRPr="00784A16">
              <w:rPr>
                <w:rFonts w:ascii="Times New Roman" w:hAnsi="Times New Roman"/>
                <w:color w:val="000000"/>
                <w:sz w:val="28"/>
                <w:szCs w:val="28"/>
              </w:rPr>
              <w:t>Остановка и стоянка транспортных средств</w:t>
            </w:r>
          </w:p>
          <w:p w:rsidR="004E5525" w:rsidRPr="00784A16" w:rsidRDefault="004E5525" w:rsidP="004E5525">
            <w:pPr>
              <w:spacing w:after="0" w:line="240" w:lineRule="atLeast"/>
              <w:jc w:val="both"/>
              <w:rPr>
                <w:rFonts w:ascii="Times New Roman" w:hAnsi="Times New Roman"/>
                <w:sz w:val="28"/>
                <w:szCs w:val="28"/>
              </w:rPr>
            </w:pPr>
          </w:p>
        </w:tc>
        <w:tc>
          <w:tcPr>
            <w:tcW w:w="1042"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2</w:t>
            </w:r>
          </w:p>
        </w:tc>
        <w:tc>
          <w:tcPr>
            <w:tcW w:w="1276"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tc>
      </w:tr>
      <w:tr w:rsidR="004E5525" w:rsidRPr="00784A16" w:rsidTr="004E5525">
        <w:tc>
          <w:tcPr>
            <w:tcW w:w="582" w:type="dxa"/>
            <w:gridSpan w:val="2"/>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7.</w:t>
            </w:r>
          </w:p>
        </w:tc>
        <w:tc>
          <w:tcPr>
            <w:tcW w:w="4487" w:type="dxa"/>
          </w:tcPr>
          <w:p w:rsidR="004E5525" w:rsidRDefault="004E5525" w:rsidP="004E5525">
            <w:pPr>
              <w:spacing w:after="0" w:line="240" w:lineRule="atLeast"/>
              <w:jc w:val="both"/>
              <w:rPr>
                <w:rFonts w:ascii="Times New Roman" w:hAnsi="Times New Roman"/>
                <w:color w:val="000000"/>
                <w:sz w:val="28"/>
                <w:szCs w:val="28"/>
              </w:rPr>
            </w:pPr>
            <w:r w:rsidRPr="00784A16">
              <w:rPr>
                <w:rFonts w:ascii="Times New Roman" w:hAnsi="Times New Roman"/>
                <w:color w:val="000000"/>
                <w:sz w:val="28"/>
                <w:szCs w:val="28"/>
              </w:rPr>
              <w:t>Проезд пешеходных переходов, мест остановок маршрутных транспортных средств и железнодорожных переездов</w:t>
            </w:r>
          </w:p>
          <w:p w:rsidR="004E5525" w:rsidRPr="00784A16" w:rsidRDefault="004E5525" w:rsidP="004E5525">
            <w:pPr>
              <w:spacing w:after="0" w:line="240" w:lineRule="atLeast"/>
              <w:jc w:val="both"/>
              <w:rPr>
                <w:rFonts w:ascii="Times New Roman" w:hAnsi="Times New Roman"/>
                <w:sz w:val="28"/>
                <w:szCs w:val="28"/>
              </w:rPr>
            </w:pPr>
          </w:p>
        </w:tc>
        <w:tc>
          <w:tcPr>
            <w:tcW w:w="1042"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2</w:t>
            </w:r>
          </w:p>
        </w:tc>
        <w:tc>
          <w:tcPr>
            <w:tcW w:w="1276"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spacing w:after="0" w:line="240" w:lineRule="atLeast"/>
              <w:jc w:val="center"/>
              <w:rPr>
                <w:rFonts w:ascii="Times New Roman" w:hAnsi="Times New Roman"/>
                <w:sz w:val="28"/>
                <w:szCs w:val="28"/>
              </w:rPr>
            </w:pPr>
            <w:r w:rsidRPr="00784A16">
              <w:rPr>
                <w:rFonts w:ascii="Times New Roman" w:hAnsi="Times New Roman"/>
                <w:sz w:val="28"/>
                <w:szCs w:val="28"/>
              </w:rPr>
              <w:t>1</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tc>
      </w:tr>
      <w:tr w:rsidR="004E5525" w:rsidRPr="00784A16" w:rsidTr="004E5525">
        <w:tc>
          <w:tcPr>
            <w:tcW w:w="582" w:type="dxa"/>
            <w:gridSpan w:val="2"/>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000000"/>
                <w:sz w:val="28"/>
                <w:szCs w:val="28"/>
              </w:rPr>
            </w:pPr>
          </w:p>
        </w:tc>
        <w:tc>
          <w:tcPr>
            <w:tcW w:w="448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784A16">
              <w:rPr>
                <w:rFonts w:ascii="Times New Roman" w:hAnsi="Times New Roman"/>
                <w:i/>
                <w:sz w:val="28"/>
                <w:szCs w:val="28"/>
              </w:rPr>
              <w:t>Итого по разделу</w:t>
            </w:r>
          </w:p>
        </w:tc>
        <w:tc>
          <w:tcPr>
            <w:tcW w:w="1042"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000000"/>
                <w:sz w:val="28"/>
                <w:szCs w:val="28"/>
              </w:rPr>
            </w:pPr>
            <w:r w:rsidRPr="00784A16">
              <w:rPr>
                <w:rFonts w:ascii="Times New Roman" w:hAnsi="Times New Roman"/>
                <w:i/>
                <w:color w:val="000000"/>
                <w:sz w:val="28"/>
                <w:szCs w:val="28"/>
              </w:rPr>
              <w:t>16</w:t>
            </w:r>
          </w:p>
        </w:tc>
        <w:tc>
          <w:tcPr>
            <w:tcW w:w="1276"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10</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color w:val="000000"/>
                <w:sz w:val="28"/>
                <w:szCs w:val="28"/>
              </w:rPr>
            </w:pPr>
            <w:r>
              <w:rPr>
                <w:rFonts w:ascii="Times New Roman" w:hAnsi="Times New Roman"/>
                <w:i/>
                <w:color w:val="000000"/>
                <w:sz w:val="28"/>
                <w:szCs w:val="28"/>
              </w:rPr>
              <w:t>6</w:t>
            </w:r>
          </w:p>
        </w:tc>
        <w:tc>
          <w:tcPr>
            <w:tcW w:w="1417" w:type="dxa"/>
          </w:tcPr>
          <w:p w:rsidR="004E5525" w:rsidRPr="00784A16" w:rsidRDefault="004E5525" w:rsidP="004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p>
        </w:tc>
      </w:tr>
    </w:tbl>
    <w:p w:rsidR="004E5525" w:rsidRDefault="004E5525">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F5042C" w:rsidRDefault="00F5042C">
      <w:pPr>
        <w:spacing w:after="0" w:line="240" w:lineRule="atLeast"/>
        <w:ind w:firstLine="705"/>
        <w:jc w:val="center"/>
        <w:rPr>
          <w:rFonts w:ascii="Times New Roman" w:hAnsi="Times New Roman"/>
          <w:b/>
          <w:color w:val="000000"/>
          <w:sz w:val="28"/>
          <w:szCs w:val="28"/>
        </w:rPr>
      </w:pPr>
    </w:p>
    <w:p w:rsidR="00F5042C" w:rsidRDefault="00F5042C">
      <w:pPr>
        <w:spacing w:after="0" w:line="240" w:lineRule="atLeast"/>
        <w:ind w:firstLine="705"/>
        <w:jc w:val="center"/>
        <w:rPr>
          <w:rFonts w:ascii="Times New Roman" w:hAnsi="Times New Roman"/>
          <w:b/>
          <w:color w:val="000000"/>
          <w:sz w:val="28"/>
          <w:szCs w:val="28"/>
        </w:rPr>
      </w:pPr>
    </w:p>
    <w:p w:rsidR="004E5525" w:rsidRDefault="004E5525">
      <w:pPr>
        <w:spacing w:after="0" w:line="240" w:lineRule="atLeast"/>
        <w:ind w:firstLine="705"/>
        <w:jc w:val="center"/>
        <w:rPr>
          <w:rFonts w:ascii="Times New Roman" w:hAnsi="Times New Roman"/>
          <w:b/>
          <w:color w:val="000000"/>
          <w:sz w:val="28"/>
          <w:szCs w:val="28"/>
        </w:rPr>
      </w:pPr>
    </w:p>
    <w:p w:rsidR="00F5042C" w:rsidRDefault="00F5042C" w:rsidP="00F5042C">
      <w:pPr>
        <w:spacing w:after="0" w:line="240" w:lineRule="atLeast"/>
        <w:ind w:firstLine="705"/>
        <w:jc w:val="center"/>
        <w:rPr>
          <w:rFonts w:ascii="Times New Roman" w:hAnsi="Times New Roman"/>
          <w:b/>
          <w:sz w:val="28"/>
        </w:rPr>
      </w:pPr>
      <w:r>
        <w:rPr>
          <w:rFonts w:ascii="Times New Roman" w:hAnsi="Times New Roman"/>
          <w:b/>
          <w:sz w:val="28"/>
        </w:rPr>
        <w:lastRenderedPageBreak/>
        <w:t>Содержание  программы</w:t>
      </w:r>
    </w:p>
    <w:p w:rsidR="004E5525" w:rsidRDefault="004E5525">
      <w:pPr>
        <w:spacing w:after="0" w:line="240" w:lineRule="atLeast"/>
        <w:ind w:firstLine="705"/>
        <w:jc w:val="center"/>
        <w:rPr>
          <w:rFonts w:ascii="Times New Roman" w:hAnsi="Times New Roman"/>
          <w:b/>
          <w:color w:val="000000"/>
          <w:sz w:val="28"/>
          <w:szCs w:val="28"/>
        </w:rPr>
      </w:pPr>
    </w:p>
    <w:p w:rsidR="00422EC0" w:rsidRPr="00D84E2A" w:rsidRDefault="00110CC2" w:rsidP="00F5042C">
      <w:pPr>
        <w:spacing w:after="0" w:line="240" w:lineRule="auto"/>
        <w:ind w:firstLine="705"/>
        <w:jc w:val="center"/>
        <w:rPr>
          <w:rFonts w:ascii="Times New Roman" w:hAnsi="Times New Roman"/>
          <w:color w:val="000000"/>
          <w:sz w:val="28"/>
          <w:szCs w:val="28"/>
        </w:rPr>
      </w:pPr>
      <w:r w:rsidRPr="00D84E2A">
        <w:rPr>
          <w:rFonts w:ascii="Times New Roman" w:hAnsi="Times New Roman"/>
          <w:b/>
          <w:color w:val="000000"/>
          <w:sz w:val="28"/>
          <w:szCs w:val="28"/>
        </w:rPr>
        <w:t>Раздел 1. Законодательство в сфере дорожного движения</w:t>
      </w:r>
      <w:r w:rsidRPr="00D84E2A">
        <w:rPr>
          <w:rFonts w:ascii="Times New Roman" w:hAnsi="Times New Roman"/>
          <w:color w:val="000000"/>
          <w:sz w:val="28"/>
          <w:szCs w:val="28"/>
        </w:rPr>
        <w:t> </w:t>
      </w:r>
    </w:p>
    <w:p w:rsidR="00422EC0" w:rsidRPr="00D84E2A" w:rsidRDefault="00110CC2" w:rsidP="00F5042C">
      <w:pPr>
        <w:spacing w:after="0" w:line="240" w:lineRule="auto"/>
        <w:ind w:firstLine="540"/>
        <w:jc w:val="center"/>
        <w:rPr>
          <w:rFonts w:ascii="Times New Roman" w:hAnsi="Times New Roman"/>
          <w:color w:val="000000"/>
          <w:sz w:val="28"/>
          <w:szCs w:val="28"/>
        </w:rPr>
      </w:pPr>
      <w:r w:rsidRPr="00D84E2A">
        <w:rPr>
          <w:rFonts w:ascii="Times New Roman" w:hAnsi="Times New Roman"/>
          <w:color w:val="000000"/>
          <w:sz w:val="28"/>
          <w:szCs w:val="28"/>
        </w:rPr>
        <w:t>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b/>
          <w:color w:val="000000"/>
          <w:sz w:val="28"/>
          <w:szCs w:val="28"/>
        </w:rPr>
        <w:t>Тема 1. (</w:t>
      </w:r>
      <w:r w:rsidR="00D84E2A">
        <w:rPr>
          <w:rFonts w:ascii="Times New Roman" w:hAnsi="Times New Roman"/>
          <w:b/>
          <w:color w:val="000000"/>
          <w:sz w:val="28"/>
          <w:szCs w:val="28"/>
        </w:rPr>
        <w:t>2</w:t>
      </w:r>
      <w:r w:rsidRPr="00D84E2A">
        <w:rPr>
          <w:rFonts w:ascii="Times New Roman" w:hAnsi="Times New Roman"/>
          <w:b/>
          <w:color w:val="000000"/>
          <w:sz w:val="28"/>
          <w:szCs w:val="28"/>
        </w:rPr>
        <w:t xml:space="preserve"> час</w:t>
      </w:r>
      <w:r w:rsidR="00D84E2A">
        <w:rPr>
          <w:rFonts w:ascii="Times New Roman" w:hAnsi="Times New Roman"/>
          <w:b/>
          <w:color w:val="000000"/>
          <w:sz w:val="28"/>
          <w:szCs w:val="28"/>
        </w:rPr>
        <w:t>а</w:t>
      </w:r>
      <w:r w:rsidRPr="00D84E2A">
        <w:rPr>
          <w:rFonts w:ascii="Times New Roman" w:hAnsi="Times New Roman"/>
          <w:b/>
          <w:color w:val="000000"/>
          <w:sz w:val="28"/>
          <w:szCs w:val="28"/>
        </w:rPr>
        <w:t>) </w:t>
      </w:r>
      <w:r w:rsidRPr="00D84E2A">
        <w:rPr>
          <w:rFonts w:ascii="Times New Roman" w:hAnsi="Times New Roman"/>
          <w:color w:val="000000"/>
          <w:sz w:val="28"/>
          <w:szCs w:val="28"/>
        </w:rP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 </w:t>
      </w:r>
    </w:p>
    <w:p w:rsidR="00422EC0" w:rsidRPr="00D84E2A" w:rsidRDefault="00110CC2" w:rsidP="00F5042C">
      <w:pPr>
        <w:spacing w:after="0" w:line="240" w:lineRule="auto"/>
        <w:ind w:firstLine="540"/>
        <w:jc w:val="center"/>
        <w:rPr>
          <w:rFonts w:ascii="Times New Roman" w:hAnsi="Times New Roman"/>
          <w:color w:val="000000"/>
          <w:sz w:val="28"/>
          <w:szCs w:val="28"/>
        </w:rPr>
      </w:pPr>
      <w:r w:rsidRPr="00D84E2A">
        <w:rPr>
          <w:rFonts w:ascii="Times New Roman" w:hAnsi="Times New Roman"/>
          <w:b/>
          <w:color w:val="000000"/>
          <w:sz w:val="28"/>
          <w:szCs w:val="28"/>
        </w:rPr>
        <w:t>Раздел 2. Правила дорожного движения.</w:t>
      </w:r>
      <w:r w:rsidRPr="00D84E2A">
        <w:rPr>
          <w:rFonts w:ascii="Times New Roman" w:hAnsi="Times New Roman"/>
          <w:color w:val="000000"/>
          <w:sz w:val="28"/>
          <w:szCs w:val="28"/>
        </w:rPr>
        <w:t>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b/>
          <w:color w:val="000000"/>
          <w:sz w:val="28"/>
          <w:szCs w:val="28"/>
        </w:rPr>
        <w:t>Тема 2. (</w:t>
      </w:r>
      <w:r w:rsidR="00D84E2A">
        <w:rPr>
          <w:rFonts w:ascii="Times New Roman" w:hAnsi="Times New Roman"/>
          <w:b/>
          <w:color w:val="000000"/>
          <w:sz w:val="28"/>
          <w:szCs w:val="28"/>
        </w:rPr>
        <w:t>2</w:t>
      </w:r>
      <w:r w:rsidRPr="00D84E2A">
        <w:rPr>
          <w:rFonts w:ascii="Times New Roman" w:hAnsi="Times New Roman"/>
          <w:b/>
          <w:color w:val="000000"/>
          <w:sz w:val="28"/>
          <w:szCs w:val="28"/>
        </w:rPr>
        <w:t xml:space="preserve"> час</w:t>
      </w:r>
      <w:r w:rsidR="00D84E2A">
        <w:rPr>
          <w:rFonts w:ascii="Times New Roman" w:hAnsi="Times New Roman"/>
          <w:b/>
          <w:color w:val="000000"/>
          <w:sz w:val="28"/>
          <w:szCs w:val="28"/>
        </w:rPr>
        <w:t>а</w:t>
      </w:r>
      <w:r w:rsidRPr="00D84E2A">
        <w:rPr>
          <w:rFonts w:ascii="Times New Roman" w:hAnsi="Times New Roman"/>
          <w:b/>
          <w:color w:val="000000"/>
          <w:sz w:val="28"/>
          <w:szCs w:val="28"/>
        </w:rPr>
        <w:t>)</w:t>
      </w:r>
      <w:r w:rsidRPr="00D84E2A">
        <w:rPr>
          <w:rFonts w:ascii="Times New Roman" w:hAnsi="Times New Roman"/>
          <w:color w:val="000000"/>
          <w:sz w:val="28"/>
          <w:szCs w:val="28"/>
        </w:rPr>
        <w:t> Общие положения, основные понятия и термины, используемые в </w:t>
      </w:r>
      <w:hyperlink r:id="rId9" w:tgtFrame="_blank" w:history="1">
        <w:r w:rsidRPr="00D84E2A">
          <w:rPr>
            <w:rStyle w:val="a3"/>
            <w:rFonts w:ascii="Times New Roman" w:hAnsi="Times New Roman"/>
            <w:color w:val="000000"/>
            <w:sz w:val="28"/>
            <w:szCs w:val="28"/>
            <w:u w:val="none"/>
          </w:rPr>
          <w:t>Правилах</w:t>
        </w:r>
      </w:hyperlink>
      <w:r w:rsidRPr="00D84E2A">
        <w:rPr>
          <w:rFonts w:ascii="Times New Roman" w:hAnsi="Times New Roman"/>
          <w:color w:val="000000"/>
          <w:sz w:val="28"/>
          <w:szCs w:val="28"/>
        </w:rPr>
        <w:t xml:space="preserve"> дорожного движения: </w:t>
      </w:r>
    </w:p>
    <w:p w:rsid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color w:val="000000"/>
          <w:sz w:val="28"/>
          <w:szCs w:val="28"/>
        </w:rPr>
        <w:t>значение </w:t>
      </w:r>
      <w:hyperlink r:id="rId10" w:tgtFrame="_blank" w:history="1">
        <w:r w:rsidRPr="00D84E2A">
          <w:rPr>
            <w:rStyle w:val="a3"/>
            <w:rFonts w:ascii="Times New Roman" w:hAnsi="Times New Roman"/>
            <w:color w:val="000000"/>
            <w:sz w:val="28"/>
            <w:szCs w:val="28"/>
            <w:u w:val="none"/>
          </w:rPr>
          <w:t>Правил</w:t>
        </w:r>
      </w:hyperlink>
      <w:r w:rsidRPr="00D84E2A">
        <w:rPr>
          <w:rFonts w:ascii="Times New Roman" w:hAnsi="Times New Roman"/>
          <w:color w:val="000000"/>
          <w:sz w:val="28"/>
          <w:szCs w:val="28"/>
        </w:rPr>
        <w:t> дорожного движения в обеспечении порядка и безопасности дорожного движения; структура </w:t>
      </w:r>
      <w:hyperlink r:id="rId11" w:tgtFrame="_blank" w:history="1">
        <w:r w:rsidRPr="00D84E2A">
          <w:rPr>
            <w:rStyle w:val="a3"/>
            <w:rFonts w:ascii="Times New Roman" w:hAnsi="Times New Roman"/>
            <w:color w:val="000000"/>
            <w:sz w:val="28"/>
            <w:szCs w:val="28"/>
            <w:u w:val="none"/>
          </w:rPr>
          <w:t>Правил</w:t>
        </w:r>
      </w:hyperlink>
      <w:r w:rsidRPr="00D84E2A">
        <w:rPr>
          <w:rFonts w:ascii="Times New Roman" w:hAnsi="Times New Roman"/>
          <w:color w:val="000000"/>
          <w:sz w:val="28"/>
          <w:szCs w:val="28"/>
        </w:rPr>
        <w:t xml:space="preserve"> дорожного движения; дорожное движение.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b/>
          <w:color w:val="000000"/>
          <w:sz w:val="28"/>
          <w:szCs w:val="28"/>
        </w:rPr>
        <w:t>Тема 3. (2 часа) </w:t>
      </w:r>
      <w:r w:rsidRPr="00D84E2A">
        <w:rPr>
          <w:rFonts w:ascii="Times New Roman" w:hAnsi="Times New Roman"/>
          <w:color w:val="000000"/>
          <w:sz w:val="28"/>
          <w:szCs w:val="28"/>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b/>
          <w:color w:val="000000"/>
          <w:sz w:val="28"/>
          <w:szCs w:val="28"/>
        </w:rPr>
        <w:t>Тема 4. (4 часа)</w:t>
      </w:r>
      <w:r w:rsidRPr="00D84E2A">
        <w:rPr>
          <w:rFonts w:ascii="Times New Roman" w:hAnsi="Times New Roman"/>
          <w:b/>
          <w:i/>
          <w:color w:val="000000"/>
          <w:sz w:val="28"/>
          <w:szCs w:val="28"/>
        </w:rPr>
        <w:t> </w:t>
      </w:r>
      <w:r w:rsidRPr="00D84E2A">
        <w:rPr>
          <w:rFonts w:ascii="Times New Roman" w:hAnsi="Times New Roman"/>
          <w:color w:val="000000"/>
          <w:sz w:val="28"/>
          <w:szCs w:val="28"/>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color w:val="000000"/>
          <w:sz w:val="28"/>
          <w:szCs w:val="28"/>
        </w:rPr>
        <w:t xml:space="preserve">Назначение знаков приоритета; название, значение и порядок их установки; действия водителей в соответствии с требованиями знаков приоритета; </w:t>
      </w:r>
      <w:r w:rsidRPr="00D84E2A">
        <w:rPr>
          <w:rFonts w:ascii="Times New Roman" w:hAnsi="Times New Roman"/>
          <w:color w:val="000000"/>
          <w:sz w:val="28"/>
          <w:szCs w:val="28"/>
        </w:rPr>
        <w:lastRenderedPageBreak/>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color w:val="000000"/>
          <w:sz w:val="28"/>
          <w:szCs w:val="28"/>
        </w:rPr>
        <w:t>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b/>
          <w:color w:val="000000"/>
          <w:sz w:val="28"/>
          <w:szCs w:val="28"/>
        </w:rPr>
        <w:t>Тема 5. (</w:t>
      </w:r>
      <w:r w:rsidR="00D84E2A">
        <w:rPr>
          <w:rFonts w:ascii="Times New Roman" w:hAnsi="Times New Roman"/>
          <w:b/>
          <w:color w:val="000000"/>
          <w:sz w:val="28"/>
          <w:szCs w:val="28"/>
        </w:rPr>
        <w:t>2</w:t>
      </w:r>
      <w:r w:rsidRPr="00D84E2A">
        <w:rPr>
          <w:rFonts w:ascii="Times New Roman" w:hAnsi="Times New Roman"/>
          <w:b/>
          <w:color w:val="000000"/>
          <w:sz w:val="28"/>
          <w:szCs w:val="28"/>
        </w:rPr>
        <w:t xml:space="preserve"> час</w:t>
      </w:r>
      <w:r w:rsidR="00D84E2A">
        <w:rPr>
          <w:rFonts w:ascii="Times New Roman" w:hAnsi="Times New Roman"/>
          <w:b/>
          <w:color w:val="000000"/>
          <w:sz w:val="28"/>
          <w:szCs w:val="28"/>
        </w:rPr>
        <w:t>а</w:t>
      </w:r>
      <w:r w:rsidRPr="00D84E2A">
        <w:rPr>
          <w:rFonts w:ascii="Times New Roman" w:hAnsi="Times New Roman"/>
          <w:b/>
          <w:color w:val="000000"/>
          <w:sz w:val="28"/>
          <w:szCs w:val="28"/>
        </w:rPr>
        <w:t>) </w:t>
      </w:r>
      <w:r w:rsidRPr="00D84E2A">
        <w:rPr>
          <w:rFonts w:ascii="Times New Roman" w:hAnsi="Times New Roman"/>
          <w:color w:val="000000"/>
          <w:sz w:val="28"/>
          <w:szCs w:val="28"/>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b/>
          <w:color w:val="000000"/>
          <w:sz w:val="28"/>
          <w:szCs w:val="28"/>
        </w:rPr>
        <w:t>Тема 7. (2 час</w:t>
      </w:r>
      <w:r w:rsidR="00D84E2A">
        <w:rPr>
          <w:rFonts w:ascii="Times New Roman" w:hAnsi="Times New Roman"/>
          <w:b/>
          <w:color w:val="000000"/>
          <w:sz w:val="28"/>
          <w:szCs w:val="28"/>
        </w:rPr>
        <w:t>а</w:t>
      </w:r>
      <w:r w:rsidRPr="00D84E2A">
        <w:rPr>
          <w:rFonts w:ascii="Times New Roman" w:hAnsi="Times New Roman"/>
          <w:b/>
          <w:color w:val="000000"/>
          <w:sz w:val="28"/>
          <w:szCs w:val="28"/>
        </w:rPr>
        <w:t>)  </w:t>
      </w:r>
      <w:r w:rsidRPr="00D84E2A">
        <w:rPr>
          <w:rFonts w:ascii="Times New Roman" w:hAnsi="Times New Roman"/>
          <w:color w:val="000000"/>
          <w:sz w:val="28"/>
          <w:szCs w:val="28"/>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color w:val="000000"/>
          <w:sz w:val="28"/>
          <w:szCs w:val="28"/>
        </w:rPr>
        <w:t>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color w:val="000000"/>
          <w:sz w:val="28"/>
          <w:szCs w:val="28"/>
        </w:rPr>
        <w:t>случаях, когда указания регулировщика противоречат сигналам светофора, дорожным знакам и разметке. </w:t>
      </w:r>
    </w:p>
    <w:p w:rsidR="00422EC0" w:rsidRPr="00D84E2A" w:rsidRDefault="00110CC2" w:rsidP="00F5042C">
      <w:pPr>
        <w:spacing w:after="0" w:line="240" w:lineRule="auto"/>
        <w:jc w:val="both"/>
        <w:rPr>
          <w:rFonts w:ascii="Times New Roman" w:hAnsi="Times New Roman"/>
          <w:color w:val="000000"/>
          <w:sz w:val="28"/>
          <w:szCs w:val="28"/>
        </w:rPr>
      </w:pPr>
      <w:r w:rsidRPr="00D84E2A">
        <w:rPr>
          <w:rFonts w:ascii="Times New Roman" w:hAnsi="Times New Roman"/>
          <w:b/>
          <w:color w:val="000000"/>
          <w:sz w:val="28"/>
          <w:szCs w:val="28"/>
        </w:rPr>
        <w:t xml:space="preserve">Тема </w:t>
      </w:r>
      <w:r w:rsidR="00D84E2A">
        <w:rPr>
          <w:rFonts w:ascii="Times New Roman" w:hAnsi="Times New Roman"/>
          <w:b/>
          <w:color w:val="000000"/>
          <w:sz w:val="28"/>
          <w:szCs w:val="28"/>
        </w:rPr>
        <w:t>7</w:t>
      </w:r>
      <w:r w:rsidRPr="00D84E2A">
        <w:rPr>
          <w:rFonts w:ascii="Times New Roman" w:hAnsi="Times New Roman"/>
          <w:b/>
          <w:color w:val="000000"/>
          <w:sz w:val="28"/>
          <w:szCs w:val="28"/>
        </w:rPr>
        <w:t>. (</w:t>
      </w:r>
      <w:r w:rsidR="00D84E2A">
        <w:rPr>
          <w:rFonts w:ascii="Times New Roman" w:hAnsi="Times New Roman"/>
          <w:b/>
          <w:color w:val="000000"/>
          <w:sz w:val="28"/>
          <w:szCs w:val="28"/>
        </w:rPr>
        <w:t>2</w:t>
      </w:r>
      <w:r w:rsidRPr="00D84E2A">
        <w:rPr>
          <w:rFonts w:ascii="Times New Roman" w:hAnsi="Times New Roman"/>
          <w:b/>
          <w:color w:val="000000"/>
          <w:sz w:val="28"/>
          <w:szCs w:val="28"/>
        </w:rPr>
        <w:t xml:space="preserve"> час</w:t>
      </w:r>
      <w:r w:rsidR="00D84E2A">
        <w:rPr>
          <w:rFonts w:ascii="Times New Roman" w:hAnsi="Times New Roman"/>
          <w:b/>
          <w:color w:val="000000"/>
          <w:sz w:val="28"/>
          <w:szCs w:val="28"/>
        </w:rPr>
        <w:t>а</w:t>
      </w:r>
      <w:r w:rsidRPr="00D84E2A">
        <w:rPr>
          <w:rFonts w:ascii="Times New Roman" w:hAnsi="Times New Roman"/>
          <w:b/>
          <w:color w:val="000000"/>
          <w:sz w:val="28"/>
          <w:szCs w:val="28"/>
        </w:rPr>
        <w:t>) </w:t>
      </w:r>
      <w:r w:rsidRPr="00D84E2A">
        <w:rPr>
          <w:rFonts w:ascii="Times New Roman" w:hAnsi="Times New Roman"/>
          <w:color w:val="000000"/>
          <w:sz w:val="28"/>
          <w:szCs w:val="28"/>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w:t>
      </w:r>
      <w:r w:rsidRPr="00D84E2A">
        <w:rPr>
          <w:rFonts w:ascii="Times New Roman" w:hAnsi="Times New Roman"/>
          <w:color w:val="000000"/>
          <w:sz w:val="28"/>
          <w:szCs w:val="28"/>
        </w:rPr>
        <w:lastRenderedPageBreak/>
        <w:t>слепых пешеходов; правила проезда мест остановок маршрутных транспортных средств;  </w:t>
      </w:r>
    </w:p>
    <w:p w:rsidR="004E5525" w:rsidRPr="00F5042C" w:rsidRDefault="00443A9D" w:rsidP="00F5042C">
      <w:pPr>
        <w:autoSpaceDE w:val="0"/>
        <w:autoSpaceDN w:val="0"/>
        <w:adjustRightInd w:val="0"/>
        <w:spacing w:after="0" w:line="240" w:lineRule="auto"/>
        <w:jc w:val="center"/>
        <w:rPr>
          <w:rFonts w:ascii="Times New Roman" w:hAnsi="Times New Roman"/>
          <w:b/>
          <w:sz w:val="28"/>
          <w:szCs w:val="28"/>
        </w:rPr>
      </w:pPr>
      <w:r w:rsidRPr="00443A9D">
        <w:rPr>
          <w:rFonts w:ascii="Times New Roman" w:hAnsi="Times New Roman"/>
          <w:b/>
          <w:sz w:val="28"/>
          <w:szCs w:val="28"/>
        </w:rPr>
        <w:t xml:space="preserve">Условия  реализации  </w:t>
      </w:r>
      <w:r w:rsidR="00F5042C">
        <w:rPr>
          <w:rFonts w:ascii="Times New Roman" w:hAnsi="Times New Roman"/>
          <w:b/>
          <w:sz w:val="28"/>
          <w:szCs w:val="28"/>
        </w:rPr>
        <w:t>П</w:t>
      </w:r>
      <w:r w:rsidRPr="00443A9D">
        <w:rPr>
          <w:rFonts w:ascii="Times New Roman" w:hAnsi="Times New Roman"/>
          <w:b/>
          <w:sz w:val="28"/>
          <w:szCs w:val="28"/>
        </w:rPr>
        <w:t>рограммы</w:t>
      </w:r>
    </w:p>
    <w:p w:rsidR="004E5525" w:rsidRPr="00443A9D" w:rsidRDefault="004E5525" w:rsidP="00443A9D">
      <w:pPr>
        <w:autoSpaceDE w:val="0"/>
        <w:autoSpaceDN w:val="0"/>
        <w:adjustRightInd w:val="0"/>
        <w:spacing w:after="0" w:line="240" w:lineRule="auto"/>
        <w:ind w:firstLine="540"/>
        <w:jc w:val="both"/>
        <w:rPr>
          <w:rFonts w:ascii="Times New Roman CYR" w:hAnsi="Times New Roman CYR" w:cs="Times New Roman CYR"/>
          <w:sz w:val="28"/>
          <w:szCs w:val="28"/>
        </w:rPr>
      </w:pPr>
      <w:r w:rsidRPr="00F5042C">
        <w:rPr>
          <w:rFonts w:ascii="Times New Roman CYR" w:hAnsi="Times New Roman CYR" w:cs="Times New Roman CYR"/>
          <w:i/>
          <w:sz w:val="28"/>
          <w:szCs w:val="28"/>
        </w:rPr>
        <w:t>Организационно-педагогические условия реализации Программы</w:t>
      </w:r>
      <w:r w:rsidRPr="00443A9D">
        <w:rPr>
          <w:rFonts w:ascii="Times New Roman CYR" w:hAnsi="Times New Roman CYR" w:cs="Times New Roman CYR"/>
          <w:sz w:val="28"/>
          <w:szCs w:val="28"/>
        </w:rPr>
        <w:t xml:space="preserve">  обеспечивают реализацию Программы в полном объеме, соответствуют качеству подготовки обучающихся установленным требованиям, соответствуют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5525" w:rsidRPr="00443A9D" w:rsidRDefault="004E5525" w:rsidP="004E552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4E5525" w:rsidRPr="00443A9D" w:rsidRDefault="004E5525" w:rsidP="004E552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Наполняемость учебной группы не должна превышать 25 человек.</w:t>
      </w:r>
    </w:p>
    <w:p w:rsidR="00443A9D" w:rsidRDefault="004E5525" w:rsidP="00443A9D">
      <w:pPr>
        <w:autoSpaceDE w:val="0"/>
        <w:autoSpaceDN w:val="0"/>
        <w:adjustRightInd w:val="0"/>
        <w:spacing w:after="0" w:line="240" w:lineRule="auto"/>
        <w:ind w:firstLine="540"/>
        <w:jc w:val="both"/>
        <w:rPr>
          <w:rFonts w:ascii="Times New Roman CYR" w:hAnsi="Times New Roman CYR" w:cs="Times New Roman CYR"/>
          <w:sz w:val="24"/>
          <w:szCs w:val="24"/>
        </w:rPr>
      </w:pPr>
      <w:r w:rsidRPr="00443A9D">
        <w:rPr>
          <w:rFonts w:ascii="Times New Roman CYR" w:hAnsi="Times New Roman CYR" w:cs="Times New Roman CYR"/>
          <w:sz w:val="28"/>
          <w:szCs w:val="28"/>
        </w:rPr>
        <w:t xml:space="preserve">Продолжительность учебного часа теоретических и практических занятий  составляет 1 академический час (45 минут). </w:t>
      </w:r>
    </w:p>
    <w:p w:rsidR="00443A9D" w:rsidRDefault="004E5525" w:rsidP="00F5042C">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Педагогические р</w:t>
      </w:r>
      <w:r w:rsidR="00443A9D">
        <w:rPr>
          <w:rFonts w:ascii="Times New Roman CYR" w:hAnsi="Times New Roman CYR" w:cs="Times New Roman CYR"/>
          <w:sz w:val="28"/>
          <w:szCs w:val="28"/>
        </w:rPr>
        <w:t xml:space="preserve">аботники, реализующие программу, </w:t>
      </w:r>
      <w:r w:rsidRPr="00443A9D">
        <w:rPr>
          <w:rFonts w:ascii="Times New Roman CYR" w:hAnsi="Times New Roman CYR" w:cs="Times New Roman CYR"/>
          <w:sz w:val="28"/>
          <w:szCs w:val="28"/>
        </w:rPr>
        <w:t>удовлетворяют  квалификационным требованиям, указанным в квалификационных справочниках по соответствующим должностям и (или) профессиональных стандартах.</w:t>
      </w:r>
    </w:p>
    <w:p w:rsidR="004E5525" w:rsidRPr="00F5042C" w:rsidRDefault="004E5525" w:rsidP="00443A9D">
      <w:pPr>
        <w:autoSpaceDE w:val="0"/>
        <w:autoSpaceDN w:val="0"/>
        <w:adjustRightInd w:val="0"/>
        <w:spacing w:after="0" w:line="240" w:lineRule="auto"/>
        <w:jc w:val="both"/>
        <w:rPr>
          <w:rFonts w:ascii="Times New Roman CYR" w:hAnsi="Times New Roman CYR" w:cs="Times New Roman CYR"/>
          <w:i/>
          <w:sz w:val="28"/>
          <w:szCs w:val="28"/>
        </w:rPr>
      </w:pPr>
      <w:r w:rsidRPr="00F5042C">
        <w:rPr>
          <w:rFonts w:ascii="Times New Roman CYR" w:hAnsi="Times New Roman CYR" w:cs="Times New Roman CYR"/>
          <w:i/>
          <w:sz w:val="28"/>
          <w:szCs w:val="28"/>
        </w:rPr>
        <w:t>Информационно-методические условия реализации  программы включают:</w:t>
      </w:r>
    </w:p>
    <w:p w:rsidR="004E5525" w:rsidRPr="00443A9D" w:rsidRDefault="004E5525" w:rsidP="004E552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учебный план;</w:t>
      </w:r>
    </w:p>
    <w:p w:rsidR="004E5525" w:rsidRPr="00443A9D" w:rsidRDefault="004E5525" w:rsidP="004E552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календарный учебный график;</w:t>
      </w:r>
    </w:p>
    <w:p w:rsidR="004E5525" w:rsidRPr="00443A9D" w:rsidRDefault="004E5525" w:rsidP="004E5525">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методические материалы и разработки;</w:t>
      </w:r>
    </w:p>
    <w:p w:rsidR="00443A9D" w:rsidRPr="00F5042C" w:rsidRDefault="004E5525" w:rsidP="00F5042C">
      <w:pPr>
        <w:autoSpaceDE w:val="0"/>
        <w:autoSpaceDN w:val="0"/>
        <w:adjustRightInd w:val="0"/>
        <w:spacing w:after="0" w:line="240" w:lineRule="auto"/>
        <w:ind w:firstLine="540"/>
        <w:jc w:val="both"/>
        <w:rPr>
          <w:rFonts w:ascii="Times New Roman CYR" w:hAnsi="Times New Roman CYR" w:cs="Times New Roman CYR"/>
          <w:sz w:val="28"/>
          <w:szCs w:val="28"/>
        </w:rPr>
      </w:pPr>
      <w:r w:rsidRPr="00443A9D">
        <w:rPr>
          <w:rFonts w:ascii="Times New Roman CYR" w:hAnsi="Times New Roman CYR" w:cs="Times New Roman CYR"/>
          <w:sz w:val="28"/>
          <w:szCs w:val="28"/>
        </w:rPr>
        <w:t>расписание занятий.</w:t>
      </w:r>
    </w:p>
    <w:p w:rsidR="004E5525" w:rsidRPr="00F5042C" w:rsidRDefault="004E5525" w:rsidP="004E5525">
      <w:pPr>
        <w:autoSpaceDE w:val="0"/>
        <w:autoSpaceDN w:val="0"/>
        <w:adjustRightInd w:val="0"/>
        <w:spacing w:after="0" w:line="240" w:lineRule="auto"/>
        <w:jc w:val="center"/>
        <w:rPr>
          <w:rFonts w:ascii="Times New Roman CYR" w:hAnsi="Times New Roman CYR" w:cs="Times New Roman CYR"/>
          <w:bCs/>
          <w:i/>
          <w:sz w:val="28"/>
          <w:szCs w:val="28"/>
        </w:rPr>
      </w:pPr>
      <w:r w:rsidRPr="00F5042C">
        <w:rPr>
          <w:rFonts w:ascii="Times New Roman CYR" w:hAnsi="Times New Roman CYR" w:cs="Times New Roman CYR"/>
          <w:bCs/>
          <w:i/>
          <w:sz w:val="28"/>
          <w:szCs w:val="28"/>
        </w:rPr>
        <w:t>Перечень учебного оборудования</w:t>
      </w:r>
    </w:p>
    <w:p w:rsidR="004E5525" w:rsidRPr="00443A9D" w:rsidRDefault="004E5525" w:rsidP="004E5525">
      <w:pPr>
        <w:autoSpaceDE w:val="0"/>
        <w:autoSpaceDN w:val="0"/>
        <w:adjustRightInd w:val="0"/>
        <w:spacing w:after="0" w:line="240" w:lineRule="auto"/>
        <w:ind w:firstLine="540"/>
        <w:jc w:val="both"/>
        <w:rPr>
          <w:rFonts w:ascii="Times New Roman" w:hAnsi="Times New Roman"/>
          <w:sz w:val="28"/>
          <w:szCs w:val="28"/>
          <w:lang w:val="en-US"/>
        </w:rPr>
      </w:pPr>
    </w:p>
    <w:tbl>
      <w:tblPr>
        <w:tblW w:w="9700" w:type="dxa"/>
        <w:tblInd w:w="184" w:type="dxa"/>
        <w:tblLayout w:type="fixed"/>
        <w:tblCellMar>
          <w:left w:w="82" w:type="dxa"/>
          <w:right w:w="82" w:type="dxa"/>
        </w:tblCellMar>
        <w:tblLook w:val="0000" w:firstRow="0" w:lastRow="0" w:firstColumn="0" w:lastColumn="0" w:noHBand="0" w:noVBand="0"/>
      </w:tblPr>
      <w:tblGrid>
        <w:gridCol w:w="6561"/>
        <w:gridCol w:w="1701"/>
        <w:gridCol w:w="1438"/>
      </w:tblGrid>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b/>
                <w:bCs/>
                <w:sz w:val="28"/>
                <w:szCs w:val="28"/>
              </w:rPr>
              <w:t>Наименование учебного оборудования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b/>
                <w:bCs/>
                <w:sz w:val="28"/>
                <w:szCs w:val="28"/>
              </w:rPr>
              <w:t>Единица измерения</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b/>
                <w:bCs/>
                <w:sz w:val="28"/>
                <w:szCs w:val="28"/>
              </w:rPr>
              <w:t>Количество</w:t>
            </w:r>
          </w:p>
        </w:tc>
      </w:tr>
      <w:tr w:rsidR="004E5525" w:rsidRPr="00443A9D" w:rsidTr="004E5525">
        <w:trPr>
          <w:trHeight w:val="1"/>
        </w:trPr>
        <w:tc>
          <w:tcPr>
            <w:tcW w:w="97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ascii="Times New Roman CYR" w:hAnsi="Times New Roman CYR" w:cs="Times New Roman CYR"/>
                <w:b/>
                <w:bCs/>
                <w:sz w:val="28"/>
                <w:szCs w:val="28"/>
              </w:rPr>
            </w:pPr>
            <w:r w:rsidRPr="00443A9D">
              <w:rPr>
                <w:rFonts w:ascii="Times New Roman CYR" w:hAnsi="Times New Roman CYR" w:cs="Times New Roman CYR"/>
                <w:b/>
                <w:bCs/>
                <w:sz w:val="28"/>
                <w:szCs w:val="28"/>
              </w:rPr>
              <w:t>Оборудование и технические средства обучения</w:t>
            </w:r>
          </w:p>
          <w:p w:rsidR="004E5525" w:rsidRPr="00443A9D" w:rsidRDefault="004E5525" w:rsidP="004E5525">
            <w:pPr>
              <w:autoSpaceDE w:val="0"/>
              <w:autoSpaceDN w:val="0"/>
              <w:adjustRightInd w:val="0"/>
              <w:spacing w:after="0" w:line="240" w:lineRule="auto"/>
              <w:jc w:val="center"/>
              <w:rPr>
                <w:rFonts w:cs="Calibri"/>
                <w:sz w:val="28"/>
                <w:szCs w:val="28"/>
              </w:rPr>
            </w:pP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lang w:val="en-US"/>
              </w:rPr>
            </w:pPr>
            <w:r w:rsidRPr="00443A9D">
              <w:rPr>
                <w:rFonts w:ascii="Times New Roman CYR" w:hAnsi="Times New Roman CYR" w:cs="Times New Roman CYR"/>
                <w:sz w:val="28"/>
                <w:szCs w:val="28"/>
              </w:rPr>
              <w:t>Детское удерживающее устройство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Гибкое связующее звено (буксировочный трос)</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lang w:val="en-US"/>
              </w:rPr>
            </w:pPr>
            <w:r w:rsidRPr="00443A9D">
              <w:rPr>
                <w:rFonts w:ascii="Times New Roman CYR" w:hAnsi="Times New Roman CYR" w:cs="Times New Roman CYR"/>
                <w:sz w:val="28"/>
                <w:szCs w:val="28"/>
              </w:rPr>
              <w:t>Тягово-сцепное устройство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Компьютер с соответствующим программным обеспечением</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lang w:val="en-US"/>
              </w:rPr>
            </w:pPr>
            <w:r w:rsidRPr="00443A9D">
              <w:rPr>
                <w:rFonts w:ascii="Times New Roman CYR" w:hAnsi="Times New Roman CYR" w:cs="Times New Roman CYR"/>
                <w:sz w:val="28"/>
                <w:szCs w:val="28"/>
              </w:rPr>
              <w:t>Мультимедийный проектор</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lang w:val="en-US"/>
              </w:rPr>
            </w:pPr>
            <w:r w:rsidRPr="00443A9D">
              <w:rPr>
                <w:rFonts w:ascii="Times New Roman CYR" w:hAnsi="Times New Roman CYR" w:cs="Times New Roman CYR"/>
                <w:sz w:val="28"/>
                <w:szCs w:val="28"/>
              </w:rPr>
              <w:t>Экран (монитор, электронная доска)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Магнитная доска со схемой населенного пункта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4E5525">
        <w:trPr>
          <w:trHeight w:val="1"/>
        </w:trPr>
        <w:tc>
          <w:tcPr>
            <w:tcW w:w="97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ascii="Times New Roman CYR" w:hAnsi="Times New Roman CYR" w:cs="Times New Roman CYR"/>
                <w:b/>
                <w:bCs/>
                <w:sz w:val="28"/>
                <w:szCs w:val="28"/>
              </w:rPr>
            </w:pPr>
            <w:r w:rsidRPr="00443A9D">
              <w:rPr>
                <w:rFonts w:ascii="Times New Roman CYR" w:hAnsi="Times New Roman CYR" w:cs="Times New Roman CYR"/>
                <w:b/>
                <w:bCs/>
                <w:sz w:val="28"/>
                <w:szCs w:val="28"/>
              </w:rPr>
              <w:t xml:space="preserve">Учебно-наглядные пособия </w:t>
            </w:r>
          </w:p>
          <w:p w:rsidR="004E5525" w:rsidRPr="00443A9D" w:rsidRDefault="004E5525" w:rsidP="004E5525">
            <w:pPr>
              <w:autoSpaceDE w:val="0"/>
              <w:autoSpaceDN w:val="0"/>
              <w:adjustRightInd w:val="0"/>
              <w:spacing w:after="0" w:line="240" w:lineRule="auto"/>
              <w:jc w:val="center"/>
              <w:rPr>
                <w:rFonts w:cs="Calibri"/>
                <w:sz w:val="28"/>
                <w:szCs w:val="28"/>
                <w:lang w:val="en-US"/>
              </w:rPr>
            </w:pP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lang w:val="en-US"/>
              </w:rPr>
            </w:pPr>
            <w:r w:rsidRPr="00443A9D">
              <w:rPr>
                <w:rFonts w:ascii="Times New Roman CYR" w:hAnsi="Times New Roman CYR" w:cs="Times New Roman CYR"/>
                <w:sz w:val="28"/>
                <w:szCs w:val="28"/>
              </w:rPr>
              <w:t>Дорожные знаки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lang w:val="en-US"/>
              </w:rPr>
            </w:pPr>
            <w:r w:rsidRPr="00443A9D">
              <w:rPr>
                <w:rFonts w:ascii="Times New Roman CYR" w:hAnsi="Times New Roman CYR" w:cs="Times New Roman CYR"/>
                <w:sz w:val="28"/>
                <w:szCs w:val="28"/>
              </w:rPr>
              <w:lastRenderedPageBreak/>
              <w:t>Дорожная разметка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CYR" w:hAnsi="Times New Roman CYR" w:cs="Times New Roman CYR"/>
                <w:sz w:val="28"/>
                <w:szCs w:val="28"/>
              </w:rPr>
              <w:t>комплект</w:t>
            </w: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Опознавательные и регистрационные знаки </w:t>
            </w:r>
          </w:p>
          <w:p w:rsidR="004E5525" w:rsidRPr="00443A9D" w:rsidRDefault="004E5525" w:rsidP="004E5525">
            <w:pPr>
              <w:autoSpaceDE w:val="0"/>
              <w:autoSpaceDN w:val="0"/>
              <w:adjustRightInd w:val="0"/>
              <w:spacing w:after="0" w:line="240" w:lineRule="auto"/>
              <w:rPr>
                <w:rFonts w:cs="Calibri"/>
                <w:i/>
                <w:sz w:val="28"/>
                <w:szCs w:val="28"/>
              </w:rPr>
            </w:pPr>
            <w:r w:rsidRPr="00443A9D">
              <w:rPr>
                <w:rFonts w:ascii="Times New Roman CYR" w:hAnsi="Times New Roman CYR" w:cs="Times New Roman CYR"/>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Средства регулирования дорожного движения </w:t>
            </w:r>
          </w:p>
          <w:p w:rsidR="004E5525" w:rsidRPr="00443A9D" w:rsidRDefault="004E5525" w:rsidP="004E5525">
            <w:pPr>
              <w:autoSpaceDE w:val="0"/>
              <w:autoSpaceDN w:val="0"/>
              <w:adjustRightInd w:val="0"/>
              <w:spacing w:after="0" w:line="240" w:lineRule="auto"/>
              <w:rPr>
                <w:rFonts w:cs="Calibri"/>
                <w:i/>
                <w:sz w:val="28"/>
                <w:szCs w:val="28"/>
              </w:rPr>
            </w:pPr>
            <w:r w:rsidRPr="00443A9D">
              <w:rPr>
                <w:rFonts w:ascii="Times New Roman CYR" w:hAnsi="Times New Roman CYR" w:cs="Times New Roman CYR"/>
                <w:i/>
                <w:sz w:val="28"/>
                <w:szCs w:val="28"/>
              </w:rPr>
              <w:t xml:space="preserve">(электронная учебная </w:t>
            </w:r>
            <w:proofErr w:type="gramStart"/>
            <w:r w:rsidRPr="00443A9D">
              <w:rPr>
                <w:rFonts w:ascii="Times New Roman CYR" w:hAnsi="Times New Roman CYR" w:cs="Times New Roman CYR"/>
                <w:i/>
                <w:sz w:val="28"/>
                <w:szCs w:val="28"/>
              </w:rPr>
              <w:t>программа</w:t>
            </w:r>
            <w:r w:rsidRPr="00443A9D">
              <w:rPr>
                <w:rFonts w:ascii="Times New Roman" w:hAnsi="Times New Roman"/>
                <w:i/>
                <w:sz w:val="28"/>
                <w:szCs w:val="28"/>
              </w:rPr>
              <w:t xml:space="preserve"> ,плакаты</w:t>
            </w:r>
            <w:proofErr w:type="gramEnd"/>
            <w:r w:rsidRPr="00443A9D">
              <w:rPr>
                <w:rFonts w:ascii="Times New Roman" w:hAnsi="Times New Roman"/>
                <w:i/>
                <w:sz w:val="28"/>
                <w:szCs w:val="28"/>
              </w:rPr>
              <w:t>, жезл)</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Сигналы регулировщика </w:t>
            </w:r>
          </w:p>
          <w:p w:rsidR="004E5525" w:rsidRPr="00443A9D" w:rsidRDefault="004E5525" w:rsidP="004E5525">
            <w:pPr>
              <w:autoSpaceDE w:val="0"/>
              <w:autoSpaceDN w:val="0"/>
              <w:adjustRightInd w:val="0"/>
              <w:spacing w:after="0" w:line="240" w:lineRule="auto"/>
              <w:rPr>
                <w:rFonts w:cs="Calibri"/>
                <w:i/>
                <w:sz w:val="28"/>
                <w:szCs w:val="28"/>
              </w:rPr>
            </w:pPr>
            <w:r w:rsidRPr="00443A9D">
              <w:rPr>
                <w:rFonts w:ascii="Times New Roman CYR" w:hAnsi="Times New Roman CYR" w:cs="Times New Roman CYR"/>
                <w:i/>
                <w:sz w:val="28"/>
                <w:szCs w:val="28"/>
              </w:rPr>
              <w:t>(</w:t>
            </w:r>
            <w:r w:rsidRPr="00443A9D">
              <w:rPr>
                <w:rFonts w:ascii="Times New Roman" w:hAnsi="Times New Roman"/>
                <w:i/>
                <w:sz w:val="28"/>
                <w:szCs w:val="28"/>
              </w:rPr>
              <w:t>электронная учебная программа, плакаты</w:t>
            </w:r>
            <w:r w:rsidRPr="00443A9D">
              <w:rPr>
                <w:rFonts w:ascii="Times New Roman CYR" w:hAnsi="Times New Roman CYR" w:cs="Times New Roman CYR"/>
                <w:i/>
                <w:sz w:val="28"/>
                <w:szCs w:val="28"/>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Применение аварийной сигнализации и знака аварийной остановки </w:t>
            </w:r>
          </w:p>
          <w:p w:rsidR="004E5525" w:rsidRPr="00443A9D" w:rsidRDefault="004E5525" w:rsidP="004E5525">
            <w:pPr>
              <w:autoSpaceDE w:val="0"/>
              <w:autoSpaceDN w:val="0"/>
              <w:adjustRightInd w:val="0"/>
              <w:spacing w:after="0" w:line="240" w:lineRule="auto"/>
              <w:rPr>
                <w:rFonts w:ascii="Times New Roman" w:hAnsi="Times New Roman"/>
                <w:i/>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Начало движения, маневрирование.</w:t>
            </w:r>
          </w:p>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 Способы разворота </w:t>
            </w:r>
          </w:p>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Расположение транспортных средств на проезжей части </w:t>
            </w: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Скорость движения </w:t>
            </w:r>
          </w:p>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w:hAnsi="Times New Roman"/>
                <w:i/>
                <w:sz w:val="28"/>
                <w:szCs w:val="28"/>
              </w:rPr>
              <w:t>(электронная учебная программа, плакаты</w:t>
            </w:r>
            <w:r w:rsidRPr="00443A9D">
              <w:rPr>
                <w:rFonts w:ascii="Times New Roman CYR" w:hAnsi="Times New Roman CYR" w:cs="Times New Roman CYR"/>
                <w:i/>
                <w:sz w:val="28"/>
                <w:szCs w:val="28"/>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Обгон, опережение, встречный разъезд </w:t>
            </w:r>
          </w:p>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Остановка и стоянка </w:t>
            </w:r>
          </w:p>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Проезд перекрестков </w:t>
            </w:r>
          </w:p>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Проезд пешеходных переходов и мест остановок маршрутных транспортных средств</w:t>
            </w:r>
          </w:p>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Движение через железнодорожные пути</w:t>
            </w:r>
          </w:p>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Движение по автомагистралям </w:t>
            </w:r>
          </w:p>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Движение в жилых зонах </w:t>
            </w:r>
          </w:p>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w:hAnsi="Times New Roman"/>
                <w:i/>
                <w:sz w:val="28"/>
                <w:szCs w:val="28"/>
              </w:rPr>
              <w:t>(электронная учебная программа, плакаты)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both"/>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Перевозка пассажиров </w:t>
            </w:r>
          </w:p>
          <w:p w:rsidR="004E5525" w:rsidRPr="00443A9D" w:rsidRDefault="004E5525" w:rsidP="004E5525">
            <w:pPr>
              <w:autoSpaceDE w:val="0"/>
              <w:autoSpaceDN w:val="0"/>
              <w:adjustRightInd w:val="0"/>
              <w:spacing w:after="0" w:line="240" w:lineRule="auto"/>
              <w:jc w:val="both"/>
              <w:rPr>
                <w:rFonts w:cs="Calibri"/>
                <w:sz w:val="28"/>
                <w:szCs w:val="28"/>
              </w:rPr>
            </w:pPr>
            <w:r w:rsidRPr="00443A9D">
              <w:rPr>
                <w:rFonts w:ascii="Times New Roman" w:hAnsi="Times New Roman"/>
                <w:i/>
                <w:sz w:val="28"/>
                <w:szCs w:val="28"/>
              </w:rPr>
              <w:t>(Правила автомобильных перевозок пассажиров и грузов).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both"/>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Перевозка грузов </w:t>
            </w:r>
          </w:p>
          <w:p w:rsidR="004E5525" w:rsidRPr="00443A9D" w:rsidRDefault="004E5525" w:rsidP="004E5525">
            <w:pPr>
              <w:autoSpaceDE w:val="0"/>
              <w:autoSpaceDN w:val="0"/>
              <w:adjustRightInd w:val="0"/>
              <w:spacing w:after="0" w:line="240" w:lineRule="auto"/>
              <w:jc w:val="both"/>
              <w:rPr>
                <w:rFonts w:cs="Calibri"/>
                <w:sz w:val="28"/>
                <w:szCs w:val="28"/>
              </w:rPr>
            </w:pPr>
            <w:r w:rsidRPr="00443A9D">
              <w:rPr>
                <w:rFonts w:ascii="Times New Roman" w:hAnsi="Times New Roman"/>
                <w:i/>
                <w:sz w:val="28"/>
                <w:szCs w:val="28"/>
              </w:rPr>
              <w:t>(Правила автомобильных перевозок пассажиров и грузов).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4E5525">
        <w:trPr>
          <w:trHeight w:val="1"/>
        </w:trPr>
        <w:tc>
          <w:tcPr>
            <w:tcW w:w="97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ascii="Times New Roman CYR" w:hAnsi="Times New Roman CYR" w:cs="Times New Roman CYR"/>
                <w:b/>
                <w:bCs/>
                <w:sz w:val="28"/>
                <w:szCs w:val="28"/>
              </w:rPr>
            </w:pPr>
            <w:r w:rsidRPr="00443A9D">
              <w:rPr>
                <w:rFonts w:ascii="Times New Roman CYR" w:hAnsi="Times New Roman CYR" w:cs="Times New Roman CYR"/>
                <w:b/>
                <w:bCs/>
                <w:sz w:val="28"/>
                <w:szCs w:val="28"/>
              </w:rPr>
              <w:t>Информационные материалы</w:t>
            </w:r>
          </w:p>
          <w:p w:rsidR="004E5525" w:rsidRPr="00443A9D" w:rsidRDefault="004E5525" w:rsidP="004E5525">
            <w:pPr>
              <w:autoSpaceDE w:val="0"/>
              <w:autoSpaceDN w:val="0"/>
              <w:adjustRightInd w:val="0"/>
              <w:spacing w:after="0" w:line="240" w:lineRule="auto"/>
              <w:jc w:val="center"/>
              <w:rPr>
                <w:rFonts w:cs="Calibri"/>
                <w:sz w:val="28"/>
                <w:szCs w:val="28"/>
                <w:lang w:val="en-US"/>
              </w:rPr>
            </w:pPr>
          </w:p>
        </w:tc>
      </w:tr>
      <w:tr w:rsidR="004E5525" w:rsidRPr="00443A9D" w:rsidTr="004E5525">
        <w:trPr>
          <w:trHeight w:val="1"/>
        </w:trPr>
        <w:tc>
          <w:tcPr>
            <w:tcW w:w="970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ascii="Times New Roman" w:hAnsi="Times New Roman"/>
                <w:b/>
                <w:i/>
                <w:iCs/>
                <w:sz w:val="28"/>
                <w:szCs w:val="28"/>
              </w:rPr>
            </w:pPr>
            <w:r w:rsidRPr="00443A9D">
              <w:rPr>
                <w:rFonts w:ascii="Times New Roman" w:hAnsi="Times New Roman"/>
                <w:b/>
                <w:i/>
                <w:iCs/>
                <w:sz w:val="28"/>
                <w:szCs w:val="28"/>
              </w:rPr>
              <w:t>Информационный стенд</w:t>
            </w:r>
          </w:p>
          <w:p w:rsidR="004E5525" w:rsidRPr="00443A9D" w:rsidRDefault="004E5525" w:rsidP="004E5525">
            <w:pPr>
              <w:autoSpaceDE w:val="0"/>
              <w:autoSpaceDN w:val="0"/>
              <w:adjustRightInd w:val="0"/>
              <w:spacing w:after="0" w:line="240" w:lineRule="auto"/>
              <w:jc w:val="center"/>
              <w:rPr>
                <w:rFonts w:ascii="Times New Roman" w:hAnsi="Times New Roman"/>
                <w:b/>
                <w:sz w:val="28"/>
                <w:szCs w:val="28"/>
                <w:lang w:val="en-US"/>
              </w:rPr>
            </w:pP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i/>
                <w:sz w:val="28"/>
                <w:szCs w:val="28"/>
              </w:rPr>
            </w:pPr>
            <w:r w:rsidRPr="00443A9D">
              <w:rPr>
                <w:rFonts w:ascii="Times New Roman CYR" w:hAnsi="Times New Roman CYR" w:cs="Times New Roman CYR"/>
                <w:sz w:val="28"/>
                <w:szCs w:val="28"/>
              </w:rPr>
              <w:lastRenderedPageBreak/>
              <w:t xml:space="preserve">Закон Российской Федерации от 7 февраля 1992 г. N 2300-1 "О защите прав потребителей"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ascii="Times New Roman CYR" w:hAnsi="Times New Roman CYR" w:cs="Times New Roman CYR"/>
                <w:sz w:val="28"/>
                <w:szCs w:val="28"/>
              </w:rPr>
            </w:pPr>
            <w:r w:rsidRPr="00443A9D">
              <w:rPr>
                <w:rFonts w:ascii="Times New Roman CYR" w:hAnsi="Times New Roman CYR" w:cs="Times New Roman CYR"/>
                <w:sz w:val="28"/>
                <w:szCs w:val="28"/>
              </w:rPr>
              <w:t xml:space="preserve">Копия лицензии с соответствующим приложением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Примерная программа профессиональной подготовки водителей транспортных средств категории "B"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lang w:val="en-US"/>
              </w:rPr>
            </w:pPr>
            <w:r w:rsidRPr="00443A9D">
              <w:rPr>
                <w:rFonts w:ascii="Times New Roman CYR" w:hAnsi="Times New Roman CYR" w:cs="Times New Roman CYR"/>
                <w:sz w:val="28"/>
                <w:szCs w:val="28"/>
              </w:rPr>
              <w:t xml:space="preserve">Учебный план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Календарный учебный график (на каждую учебную группу)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Расписание занятий (на каждую учебную группу)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 xml:space="preserve">Книга жалоб и предложений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proofErr w:type="spellStart"/>
            <w:r w:rsidRPr="00443A9D">
              <w:rPr>
                <w:rFonts w:ascii="Times New Roman CYR" w:hAnsi="Times New Roman CYR" w:cs="Times New Roman CYR"/>
                <w:sz w:val="28"/>
                <w:szCs w:val="28"/>
              </w:rPr>
              <w:t>шт</w:t>
            </w:r>
            <w:proofErr w:type="spellEnd"/>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lang w:val="en-US"/>
              </w:rPr>
            </w:pPr>
            <w:r w:rsidRPr="00443A9D">
              <w:rPr>
                <w:rFonts w:ascii="Times New Roman" w:hAnsi="Times New Roman"/>
                <w:sz w:val="28"/>
                <w:szCs w:val="28"/>
                <w:lang w:val="en-US"/>
              </w:rPr>
              <w:t>1</w:t>
            </w:r>
          </w:p>
        </w:tc>
      </w:tr>
      <w:tr w:rsidR="004E5525" w:rsidRPr="00443A9D" w:rsidTr="0003339C">
        <w:trPr>
          <w:trHeight w:val="1"/>
        </w:trPr>
        <w:tc>
          <w:tcPr>
            <w:tcW w:w="656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rPr>
                <w:rFonts w:cs="Calibri"/>
                <w:sz w:val="28"/>
                <w:szCs w:val="28"/>
              </w:rPr>
            </w:pPr>
            <w:r w:rsidRPr="00443A9D">
              <w:rPr>
                <w:rFonts w:ascii="Times New Roman CYR" w:hAnsi="Times New Roman CYR" w:cs="Times New Roman CYR"/>
                <w:sz w:val="28"/>
                <w:szCs w:val="28"/>
              </w:rPr>
              <w:t>Адрес официального сайта в сети "Интернет"</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rPr>
            </w:pPr>
          </w:p>
        </w:tc>
        <w:tc>
          <w:tcPr>
            <w:tcW w:w="1438" w:type="dxa"/>
            <w:tcBorders>
              <w:top w:val="single" w:sz="3" w:space="0" w:color="000000"/>
              <w:left w:val="single" w:sz="3" w:space="0" w:color="000000"/>
              <w:bottom w:val="single" w:sz="3" w:space="0" w:color="000000"/>
              <w:right w:val="single" w:sz="3" w:space="0" w:color="000000"/>
            </w:tcBorders>
            <w:shd w:val="clear" w:color="000000" w:fill="FFFFFF"/>
          </w:tcPr>
          <w:p w:rsidR="004E5525" w:rsidRPr="00443A9D" w:rsidRDefault="004E5525" w:rsidP="004E5525">
            <w:pPr>
              <w:autoSpaceDE w:val="0"/>
              <w:autoSpaceDN w:val="0"/>
              <w:adjustRightInd w:val="0"/>
              <w:spacing w:after="0" w:line="240" w:lineRule="auto"/>
              <w:jc w:val="center"/>
              <w:rPr>
                <w:rFonts w:cs="Calibri"/>
                <w:sz w:val="28"/>
                <w:szCs w:val="28"/>
              </w:rPr>
            </w:pPr>
          </w:p>
        </w:tc>
      </w:tr>
    </w:tbl>
    <w:p w:rsidR="00F5042C" w:rsidRDefault="00F5042C" w:rsidP="004E5525">
      <w:pPr>
        <w:autoSpaceDE w:val="0"/>
        <w:autoSpaceDN w:val="0"/>
        <w:adjustRightInd w:val="0"/>
        <w:spacing w:after="0" w:line="240" w:lineRule="auto"/>
        <w:jc w:val="center"/>
        <w:rPr>
          <w:rFonts w:ascii="Times New Roman" w:hAnsi="Times New Roman"/>
          <w:sz w:val="24"/>
          <w:szCs w:val="24"/>
        </w:rPr>
      </w:pPr>
    </w:p>
    <w:p w:rsidR="00443A9D" w:rsidRPr="00443A9D" w:rsidRDefault="00443A9D" w:rsidP="004E5525">
      <w:pPr>
        <w:autoSpaceDE w:val="0"/>
        <w:autoSpaceDN w:val="0"/>
        <w:adjustRightInd w:val="0"/>
        <w:spacing w:after="0" w:line="240" w:lineRule="auto"/>
        <w:jc w:val="center"/>
        <w:rPr>
          <w:rFonts w:ascii="Times New Roman" w:hAnsi="Times New Roman"/>
          <w:b/>
          <w:sz w:val="28"/>
          <w:szCs w:val="28"/>
        </w:rPr>
      </w:pPr>
      <w:r w:rsidRPr="00443A9D">
        <w:rPr>
          <w:rFonts w:ascii="Times New Roman" w:hAnsi="Times New Roman"/>
          <w:b/>
          <w:sz w:val="28"/>
          <w:szCs w:val="28"/>
        </w:rPr>
        <w:t>Система  оценки  результатов  освоения  Программы</w:t>
      </w:r>
    </w:p>
    <w:p w:rsidR="00B622FA" w:rsidRPr="00B622FA" w:rsidRDefault="00B622FA" w:rsidP="00443A9D">
      <w:pPr>
        <w:autoSpaceDE w:val="0"/>
        <w:autoSpaceDN w:val="0"/>
        <w:adjustRightInd w:val="0"/>
        <w:spacing w:after="0" w:line="240" w:lineRule="auto"/>
        <w:ind w:left="40" w:right="23" w:firstLine="680"/>
        <w:jc w:val="both"/>
        <w:rPr>
          <w:rFonts w:ascii="Times New Roman CYR" w:hAnsi="Times New Roman CYR" w:cs="Times New Roman CYR"/>
          <w:sz w:val="28"/>
          <w:szCs w:val="28"/>
        </w:rPr>
      </w:pPr>
      <w:r w:rsidRPr="00B622FA">
        <w:rPr>
          <w:rFonts w:ascii="Times New Roman CYR" w:hAnsi="Times New Roman CYR" w:cs="Times New Roman CYR"/>
          <w:sz w:val="28"/>
          <w:szCs w:val="28"/>
        </w:rPr>
        <w:t>Аттестация обучающихся по  темам  и  разделам  изучения  Программы  осуществляется в форме зачетов,  тестов,  контрольных  и проверочных  работ.</w:t>
      </w:r>
    </w:p>
    <w:p w:rsidR="00443A9D" w:rsidRPr="00B622FA" w:rsidRDefault="00443A9D" w:rsidP="00443A9D">
      <w:pPr>
        <w:autoSpaceDE w:val="0"/>
        <w:autoSpaceDN w:val="0"/>
        <w:adjustRightInd w:val="0"/>
        <w:spacing w:after="0" w:line="240" w:lineRule="auto"/>
        <w:ind w:left="40" w:right="23" w:firstLine="680"/>
        <w:jc w:val="both"/>
        <w:rPr>
          <w:rFonts w:ascii="Times New Roman CYR" w:hAnsi="Times New Roman CYR" w:cs="Times New Roman CYR"/>
          <w:sz w:val="28"/>
          <w:szCs w:val="28"/>
        </w:rPr>
      </w:pPr>
      <w:r w:rsidRPr="00B622FA">
        <w:rPr>
          <w:rFonts w:ascii="Times New Roman CYR" w:hAnsi="Times New Roman CYR" w:cs="Times New Roman CYR"/>
          <w:sz w:val="28"/>
          <w:szCs w:val="28"/>
        </w:rPr>
        <w:t>По  Программе   проводится индивидуальный учет результатов освоения Программ</w:t>
      </w:r>
      <w:r w:rsidR="00B622FA" w:rsidRPr="00B622FA">
        <w:rPr>
          <w:rFonts w:ascii="Times New Roman CYR" w:hAnsi="Times New Roman CYR" w:cs="Times New Roman CYR"/>
          <w:sz w:val="28"/>
          <w:szCs w:val="28"/>
        </w:rPr>
        <w:t>ы, Х</w:t>
      </w:r>
      <w:r w:rsidRPr="00B622FA">
        <w:rPr>
          <w:rFonts w:ascii="Times New Roman CYR" w:hAnsi="Times New Roman CYR" w:cs="Times New Roman CYR"/>
          <w:sz w:val="28"/>
          <w:szCs w:val="28"/>
        </w:rPr>
        <w:t>ранение информации об этих результатах осуществляются</w:t>
      </w:r>
      <w:r w:rsidR="00B622FA" w:rsidRPr="00B622FA">
        <w:rPr>
          <w:rFonts w:ascii="Times New Roman CYR" w:hAnsi="Times New Roman CYR" w:cs="Times New Roman CYR"/>
          <w:sz w:val="28"/>
          <w:szCs w:val="28"/>
        </w:rPr>
        <w:t xml:space="preserve">  в  учреждении в архивах </w:t>
      </w:r>
      <w:r w:rsidRPr="00B622FA">
        <w:rPr>
          <w:rFonts w:ascii="Times New Roman CYR" w:hAnsi="Times New Roman CYR" w:cs="Times New Roman CYR"/>
          <w:sz w:val="28"/>
          <w:szCs w:val="28"/>
        </w:rPr>
        <w:t xml:space="preserve"> на бумажных и (или) электронных носителях.</w:t>
      </w:r>
    </w:p>
    <w:p w:rsidR="00B622FA" w:rsidRPr="00B622FA" w:rsidRDefault="00B622FA" w:rsidP="00443A9D">
      <w:pPr>
        <w:autoSpaceDE w:val="0"/>
        <w:autoSpaceDN w:val="0"/>
        <w:adjustRightInd w:val="0"/>
        <w:spacing w:after="0" w:line="240" w:lineRule="auto"/>
        <w:ind w:left="40" w:right="23" w:firstLine="680"/>
        <w:jc w:val="both"/>
        <w:rPr>
          <w:rFonts w:ascii="Times New Roman CYR" w:hAnsi="Times New Roman CYR" w:cs="Times New Roman CYR"/>
          <w:sz w:val="28"/>
          <w:szCs w:val="28"/>
        </w:rPr>
      </w:pPr>
      <w:proofErr w:type="gramStart"/>
      <w:r w:rsidRPr="00B622FA">
        <w:rPr>
          <w:rFonts w:ascii="Times New Roman CYR" w:hAnsi="Times New Roman CYR" w:cs="Times New Roman CYR"/>
          <w:sz w:val="28"/>
          <w:szCs w:val="28"/>
        </w:rPr>
        <w:t>Результат  освоения</w:t>
      </w:r>
      <w:proofErr w:type="gramEnd"/>
      <w:r w:rsidRPr="00B622FA">
        <w:rPr>
          <w:rFonts w:ascii="Times New Roman CYR" w:hAnsi="Times New Roman CYR" w:cs="Times New Roman CYR"/>
          <w:sz w:val="28"/>
          <w:szCs w:val="28"/>
        </w:rPr>
        <w:t xml:space="preserve">  Программы  «Правила  дорожного  движения    учитывается  как  часть  прохождения  программы  профессиональной  подготовки  водителей  транспортных  средств  категории «В»  для  лиц, не  достигших  18-летнего  возраста.</w:t>
      </w:r>
    </w:p>
    <w:p w:rsidR="004E5525" w:rsidRDefault="004E5525" w:rsidP="004E5525">
      <w:pPr>
        <w:autoSpaceDE w:val="0"/>
        <w:autoSpaceDN w:val="0"/>
        <w:adjustRightInd w:val="0"/>
        <w:spacing w:after="0" w:line="240" w:lineRule="auto"/>
        <w:jc w:val="both"/>
        <w:rPr>
          <w:rFonts w:ascii="Times New Roman" w:hAnsi="Times New Roman"/>
          <w:sz w:val="24"/>
          <w:szCs w:val="24"/>
        </w:rPr>
      </w:pPr>
    </w:p>
    <w:p w:rsidR="004E5525" w:rsidRPr="00E8798E" w:rsidRDefault="004E5525" w:rsidP="004E5525">
      <w:pPr>
        <w:autoSpaceDE w:val="0"/>
        <w:autoSpaceDN w:val="0"/>
        <w:adjustRightInd w:val="0"/>
        <w:spacing w:after="0" w:line="240" w:lineRule="auto"/>
        <w:jc w:val="both"/>
        <w:rPr>
          <w:rFonts w:ascii="Times New Roman" w:hAnsi="Times New Roman"/>
          <w:sz w:val="24"/>
          <w:szCs w:val="24"/>
        </w:rPr>
      </w:pPr>
    </w:p>
    <w:p w:rsidR="004E5525" w:rsidRPr="00F5042C" w:rsidRDefault="00F5042C" w:rsidP="00F5042C">
      <w:pPr>
        <w:autoSpaceDE w:val="0"/>
        <w:autoSpaceDN w:val="0"/>
        <w:adjustRightInd w:val="0"/>
        <w:spacing w:after="0"/>
        <w:jc w:val="center"/>
        <w:rPr>
          <w:rFonts w:ascii="Times New Roman" w:hAnsi="Times New Roman"/>
          <w:b/>
          <w:bCs/>
          <w:sz w:val="28"/>
          <w:szCs w:val="28"/>
        </w:rPr>
      </w:pPr>
      <w:r w:rsidRPr="00F5042C">
        <w:rPr>
          <w:rFonts w:ascii="Times New Roman" w:hAnsi="Times New Roman"/>
          <w:b/>
          <w:bCs/>
          <w:sz w:val="28"/>
          <w:szCs w:val="28"/>
        </w:rPr>
        <w:t>Календарный  план-график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582"/>
        <w:gridCol w:w="610"/>
        <w:gridCol w:w="617"/>
        <w:gridCol w:w="592"/>
        <w:gridCol w:w="615"/>
        <w:gridCol w:w="639"/>
        <w:gridCol w:w="698"/>
        <w:gridCol w:w="616"/>
        <w:gridCol w:w="596"/>
        <w:gridCol w:w="616"/>
        <w:gridCol w:w="639"/>
        <w:gridCol w:w="911"/>
        <w:gridCol w:w="715"/>
        <w:gridCol w:w="902"/>
      </w:tblGrid>
      <w:tr w:rsidR="004E5525" w:rsidRPr="00F5042C" w:rsidTr="004E5525">
        <w:tc>
          <w:tcPr>
            <w:tcW w:w="7719" w:type="dxa"/>
            <w:gridSpan w:val="12"/>
          </w:tcPr>
          <w:p w:rsidR="004E5525" w:rsidRPr="00F5042C" w:rsidRDefault="004E5525" w:rsidP="004E5525">
            <w:pPr>
              <w:autoSpaceDE w:val="0"/>
              <w:autoSpaceDN w:val="0"/>
              <w:adjustRightInd w:val="0"/>
              <w:spacing w:after="0"/>
              <w:jc w:val="center"/>
              <w:rPr>
                <w:rFonts w:ascii="Times New Roman" w:hAnsi="Times New Roman"/>
                <w:bCs/>
                <w:sz w:val="28"/>
                <w:szCs w:val="28"/>
              </w:rPr>
            </w:pPr>
            <w:r w:rsidRPr="00F5042C">
              <w:rPr>
                <w:rFonts w:ascii="Times New Roman" w:hAnsi="Times New Roman"/>
                <w:bCs/>
                <w:sz w:val="28"/>
                <w:szCs w:val="28"/>
              </w:rPr>
              <w:t>Месяц, период обучения</w:t>
            </w:r>
          </w:p>
          <w:p w:rsidR="004E5525" w:rsidRPr="00F5042C" w:rsidRDefault="004E5525" w:rsidP="004E5525">
            <w:pPr>
              <w:autoSpaceDE w:val="0"/>
              <w:autoSpaceDN w:val="0"/>
              <w:adjustRightInd w:val="0"/>
              <w:spacing w:after="0"/>
              <w:jc w:val="center"/>
              <w:rPr>
                <w:rFonts w:ascii="Times New Roman" w:hAnsi="Times New Roman"/>
                <w:bCs/>
                <w:sz w:val="28"/>
                <w:szCs w:val="28"/>
              </w:rPr>
            </w:pPr>
          </w:p>
        </w:tc>
        <w:tc>
          <w:tcPr>
            <w:tcW w:w="713" w:type="dxa"/>
            <w:vMerge w:val="restart"/>
          </w:tcPr>
          <w:p w:rsidR="004E5525" w:rsidRPr="00F5042C" w:rsidRDefault="004E5525" w:rsidP="004E5525">
            <w:pPr>
              <w:autoSpaceDE w:val="0"/>
              <w:autoSpaceDN w:val="0"/>
              <w:adjustRightInd w:val="0"/>
              <w:jc w:val="center"/>
              <w:rPr>
                <w:rFonts w:ascii="Times New Roman CYR" w:hAnsi="Times New Roman CYR" w:cs="Times New Roman CYR"/>
                <w:b/>
                <w:bCs/>
                <w:sz w:val="28"/>
                <w:szCs w:val="28"/>
                <w:lang w:val="en-US"/>
              </w:rPr>
            </w:pPr>
            <w:r w:rsidRPr="00F5042C">
              <w:rPr>
                <w:rFonts w:ascii="Times New Roman" w:hAnsi="Times New Roman"/>
                <w:bCs/>
                <w:sz w:val="28"/>
                <w:szCs w:val="28"/>
              </w:rPr>
              <w:t>Кол-во групп</w:t>
            </w:r>
          </w:p>
        </w:tc>
        <w:tc>
          <w:tcPr>
            <w:tcW w:w="1472" w:type="dxa"/>
            <w:gridSpan w:val="2"/>
            <w:vMerge w:val="restart"/>
          </w:tcPr>
          <w:p w:rsidR="004E5525" w:rsidRPr="00F5042C" w:rsidRDefault="004E5525" w:rsidP="004E5525">
            <w:pPr>
              <w:autoSpaceDE w:val="0"/>
              <w:autoSpaceDN w:val="0"/>
              <w:adjustRightInd w:val="0"/>
              <w:jc w:val="center"/>
              <w:rPr>
                <w:rFonts w:ascii="Times New Roman CYR" w:hAnsi="Times New Roman CYR" w:cs="Times New Roman CYR"/>
                <w:b/>
                <w:bCs/>
                <w:sz w:val="28"/>
                <w:szCs w:val="28"/>
                <w:lang w:val="en-US"/>
              </w:rPr>
            </w:pPr>
            <w:r w:rsidRPr="00F5042C">
              <w:rPr>
                <w:rFonts w:ascii="Times New Roman CYR" w:hAnsi="Times New Roman CYR" w:cs="Times New Roman CYR"/>
                <w:bCs/>
                <w:sz w:val="28"/>
                <w:szCs w:val="28"/>
              </w:rPr>
              <w:t xml:space="preserve">Количество </w:t>
            </w:r>
            <w:r w:rsidRPr="00F5042C">
              <w:rPr>
                <w:rFonts w:ascii="Times New Roman" w:hAnsi="Times New Roman"/>
                <w:bCs/>
                <w:sz w:val="28"/>
                <w:szCs w:val="28"/>
              </w:rPr>
              <w:t>часов</w:t>
            </w:r>
          </w:p>
        </w:tc>
      </w:tr>
      <w:tr w:rsidR="004E5525" w:rsidRPr="00F5042C" w:rsidTr="00F5042C">
        <w:tc>
          <w:tcPr>
            <w:tcW w:w="629" w:type="dxa"/>
            <w:tcBorders>
              <w:bottom w:val="single" w:sz="4" w:space="0" w:color="000000"/>
            </w:tcBorders>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w:t>
            </w:r>
          </w:p>
        </w:tc>
        <w:tc>
          <w:tcPr>
            <w:tcW w:w="632" w:type="dxa"/>
            <w:tcBorders>
              <w:bottom w:val="single" w:sz="4" w:space="0" w:color="000000"/>
            </w:tcBorders>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II</w:t>
            </w:r>
          </w:p>
        </w:tc>
        <w:tc>
          <w:tcPr>
            <w:tcW w:w="642" w:type="dxa"/>
            <w:tcBorders>
              <w:bottom w:val="single" w:sz="4" w:space="0" w:color="000000"/>
            </w:tcBorders>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III</w:t>
            </w:r>
          </w:p>
        </w:tc>
        <w:tc>
          <w:tcPr>
            <w:tcW w:w="646" w:type="dxa"/>
            <w:tcBorders>
              <w:bottom w:val="single" w:sz="4" w:space="0" w:color="000000"/>
            </w:tcBorders>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IV</w:t>
            </w:r>
          </w:p>
        </w:tc>
        <w:tc>
          <w:tcPr>
            <w:tcW w:w="640" w:type="dxa"/>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V</w:t>
            </w:r>
          </w:p>
        </w:tc>
        <w:tc>
          <w:tcPr>
            <w:tcW w:w="644" w:type="dxa"/>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VI</w:t>
            </w:r>
          </w:p>
        </w:tc>
        <w:tc>
          <w:tcPr>
            <w:tcW w:w="648" w:type="dxa"/>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VII</w:t>
            </w:r>
          </w:p>
        </w:tc>
        <w:tc>
          <w:tcPr>
            <w:tcW w:w="654" w:type="dxa"/>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VIII</w:t>
            </w:r>
          </w:p>
        </w:tc>
        <w:tc>
          <w:tcPr>
            <w:tcW w:w="645" w:type="dxa"/>
            <w:tcBorders>
              <w:bottom w:val="single" w:sz="4" w:space="0" w:color="000000"/>
            </w:tcBorders>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IX</w:t>
            </w:r>
          </w:p>
        </w:tc>
        <w:tc>
          <w:tcPr>
            <w:tcW w:w="645" w:type="dxa"/>
            <w:tcBorders>
              <w:bottom w:val="single" w:sz="4" w:space="0" w:color="000000"/>
            </w:tcBorders>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X</w:t>
            </w:r>
          </w:p>
        </w:tc>
        <w:tc>
          <w:tcPr>
            <w:tcW w:w="645" w:type="dxa"/>
            <w:tcBorders>
              <w:bottom w:val="single" w:sz="4" w:space="0" w:color="000000"/>
            </w:tcBorders>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XI</w:t>
            </w:r>
          </w:p>
        </w:tc>
        <w:tc>
          <w:tcPr>
            <w:tcW w:w="649" w:type="dxa"/>
            <w:tcBorders>
              <w:bottom w:val="single" w:sz="4" w:space="0" w:color="000000"/>
            </w:tcBorders>
          </w:tcPr>
          <w:p w:rsidR="004E5525" w:rsidRPr="00F5042C" w:rsidRDefault="004E5525" w:rsidP="004E5525">
            <w:pPr>
              <w:autoSpaceDE w:val="0"/>
              <w:autoSpaceDN w:val="0"/>
              <w:adjustRightInd w:val="0"/>
              <w:spacing w:after="0"/>
              <w:jc w:val="center"/>
              <w:rPr>
                <w:rFonts w:ascii="Times New Roman" w:hAnsi="Times New Roman"/>
                <w:bCs/>
                <w:sz w:val="28"/>
                <w:szCs w:val="28"/>
                <w:lang w:val="en-US"/>
              </w:rPr>
            </w:pPr>
            <w:r w:rsidRPr="00F5042C">
              <w:rPr>
                <w:rFonts w:ascii="Times New Roman" w:hAnsi="Times New Roman"/>
                <w:bCs/>
                <w:sz w:val="28"/>
                <w:szCs w:val="28"/>
                <w:lang w:val="en-US"/>
              </w:rPr>
              <w:t>XII</w:t>
            </w:r>
          </w:p>
        </w:tc>
        <w:tc>
          <w:tcPr>
            <w:tcW w:w="713" w:type="dxa"/>
            <w:vMerge/>
          </w:tcPr>
          <w:p w:rsidR="004E5525" w:rsidRPr="00F5042C" w:rsidRDefault="004E5525" w:rsidP="004E5525">
            <w:pPr>
              <w:autoSpaceDE w:val="0"/>
              <w:autoSpaceDN w:val="0"/>
              <w:adjustRightInd w:val="0"/>
              <w:spacing w:after="0"/>
              <w:jc w:val="center"/>
              <w:rPr>
                <w:rFonts w:ascii="Times New Roman" w:hAnsi="Times New Roman"/>
                <w:bCs/>
                <w:sz w:val="28"/>
                <w:szCs w:val="28"/>
              </w:rPr>
            </w:pPr>
          </w:p>
        </w:tc>
        <w:tc>
          <w:tcPr>
            <w:tcW w:w="1472" w:type="dxa"/>
            <w:gridSpan w:val="2"/>
            <w:vMerge/>
          </w:tcPr>
          <w:p w:rsidR="004E5525" w:rsidRPr="00F5042C" w:rsidRDefault="004E5525" w:rsidP="004E5525">
            <w:pPr>
              <w:autoSpaceDE w:val="0"/>
              <w:autoSpaceDN w:val="0"/>
              <w:adjustRightInd w:val="0"/>
              <w:spacing w:after="0"/>
              <w:jc w:val="center"/>
              <w:rPr>
                <w:rFonts w:ascii="Times New Roman CYR" w:hAnsi="Times New Roman CYR" w:cs="Times New Roman CYR"/>
                <w:bCs/>
                <w:sz w:val="28"/>
                <w:szCs w:val="28"/>
              </w:rPr>
            </w:pPr>
          </w:p>
        </w:tc>
      </w:tr>
      <w:tr w:rsidR="00B622FA" w:rsidRPr="00F5042C" w:rsidTr="00F5042C">
        <w:tc>
          <w:tcPr>
            <w:tcW w:w="629" w:type="dxa"/>
            <w:tcBorders>
              <w:bottom w:val="single" w:sz="4" w:space="0" w:color="000000"/>
            </w:tcBorders>
            <w:shd w:val="clear" w:color="auto" w:fill="auto"/>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p>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p>
        </w:tc>
        <w:tc>
          <w:tcPr>
            <w:tcW w:w="632" w:type="dxa"/>
            <w:tcBorders>
              <w:bottom w:val="single" w:sz="4" w:space="0" w:color="000000"/>
            </w:tcBorders>
            <w:shd w:val="clear" w:color="auto" w:fill="auto"/>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p>
        </w:tc>
        <w:tc>
          <w:tcPr>
            <w:tcW w:w="642" w:type="dxa"/>
            <w:tcBorders>
              <w:bottom w:val="single" w:sz="4" w:space="0" w:color="000000"/>
            </w:tcBorders>
            <w:shd w:val="clear" w:color="auto" w:fill="auto"/>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p>
        </w:tc>
        <w:tc>
          <w:tcPr>
            <w:tcW w:w="646" w:type="dxa"/>
            <w:tcBorders>
              <w:bottom w:val="single" w:sz="4" w:space="0" w:color="000000"/>
            </w:tcBorders>
            <w:shd w:val="clear" w:color="auto" w:fill="auto"/>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p>
        </w:tc>
        <w:tc>
          <w:tcPr>
            <w:tcW w:w="640" w:type="dxa"/>
            <w:tcBorders>
              <w:bottom w:val="single" w:sz="4" w:space="0" w:color="000000"/>
            </w:tcBorders>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lang w:val="en-US"/>
              </w:rPr>
            </w:pPr>
          </w:p>
        </w:tc>
        <w:tc>
          <w:tcPr>
            <w:tcW w:w="644" w:type="dxa"/>
            <w:tcBorders>
              <w:bottom w:val="single" w:sz="4" w:space="0" w:color="000000"/>
            </w:tcBorders>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lang w:val="en-US"/>
              </w:rPr>
            </w:pPr>
          </w:p>
        </w:tc>
        <w:tc>
          <w:tcPr>
            <w:tcW w:w="648" w:type="dxa"/>
            <w:tcBorders>
              <w:bottom w:val="single" w:sz="4" w:space="0" w:color="000000"/>
            </w:tcBorders>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p>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p>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p>
        </w:tc>
        <w:tc>
          <w:tcPr>
            <w:tcW w:w="654" w:type="dxa"/>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lang w:val="en-US"/>
              </w:rPr>
            </w:pPr>
          </w:p>
        </w:tc>
        <w:tc>
          <w:tcPr>
            <w:tcW w:w="2584" w:type="dxa"/>
            <w:gridSpan w:val="4"/>
            <w:shd w:val="clear" w:color="auto" w:fill="BFBFBF" w:themeFill="background1" w:themeFillShade="BF"/>
          </w:tcPr>
          <w:p w:rsidR="00B622FA" w:rsidRPr="00F5042C" w:rsidRDefault="00B622FA" w:rsidP="00B622FA">
            <w:pPr>
              <w:autoSpaceDE w:val="0"/>
              <w:autoSpaceDN w:val="0"/>
              <w:adjustRightInd w:val="0"/>
              <w:spacing w:after="0"/>
              <w:jc w:val="center"/>
              <w:rPr>
                <w:rFonts w:ascii="Times New Roman CYR" w:hAnsi="Times New Roman CYR" w:cs="Times New Roman CYR"/>
                <w:bCs/>
                <w:sz w:val="28"/>
                <w:szCs w:val="28"/>
              </w:rPr>
            </w:pPr>
            <w:r w:rsidRPr="00F5042C">
              <w:rPr>
                <w:rFonts w:ascii="Times New Roman CYR" w:hAnsi="Times New Roman CYR" w:cs="Times New Roman CYR"/>
                <w:bCs/>
                <w:sz w:val="28"/>
                <w:szCs w:val="28"/>
              </w:rPr>
              <w:t>18+18*</w:t>
            </w:r>
          </w:p>
        </w:tc>
        <w:tc>
          <w:tcPr>
            <w:tcW w:w="713" w:type="dxa"/>
          </w:tcPr>
          <w:p w:rsidR="00B622FA" w:rsidRPr="00F5042C" w:rsidRDefault="00B622FA" w:rsidP="004E5525">
            <w:pPr>
              <w:autoSpaceDE w:val="0"/>
              <w:autoSpaceDN w:val="0"/>
              <w:adjustRightInd w:val="0"/>
              <w:spacing w:after="0"/>
              <w:jc w:val="center"/>
              <w:rPr>
                <w:rFonts w:ascii="Times New Roman" w:hAnsi="Times New Roman"/>
                <w:bCs/>
                <w:sz w:val="28"/>
                <w:szCs w:val="28"/>
              </w:rPr>
            </w:pPr>
            <w:r w:rsidRPr="00F5042C">
              <w:rPr>
                <w:rFonts w:ascii="Times New Roman" w:hAnsi="Times New Roman"/>
                <w:bCs/>
                <w:sz w:val="28"/>
                <w:szCs w:val="28"/>
              </w:rPr>
              <w:t>2</w:t>
            </w:r>
          </w:p>
        </w:tc>
        <w:tc>
          <w:tcPr>
            <w:tcW w:w="656" w:type="dxa"/>
          </w:tcPr>
          <w:p w:rsidR="00B622FA" w:rsidRPr="00F5042C" w:rsidRDefault="00B622FA" w:rsidP="004E5525">
            <w:pPr>
              <w:autoSpaceDE w:val="0"/>
              <w:autoSpaceDN w:val="0"/>
              <w:adjustRightInd w:val="0"/>
              <w:spacing w:after="0"/>
              <w:jc w:val="center"/>
              <w:rPr>
                <w:rFonts w:ascii="Times New Roman CYR" w:hAnsi="Times New Roman CYR" w:cs="Times New Roman CYR"/>
                <w:bCs/>
                <w:sz w:val="28"/>
                <w:szCs w:val="28"/>
              </w:rPr>
            </w:pPr>
            <w:r w:rsidRPr="00F5042C">
              <w:rPr>
                <w:rFonts w:ascii="Times New Roman CYR" w:hAnsi="Times New Roman CYR" w:cs="Times New Roman CYR"/>
                <w:bCs/>
                <w:sz w:val="28"/>
                <w:szCs w:val="28"/>
              </w:rPr>
              <w:t>32</w:t>
            </w:r>
          </w:p>
        </w:tc>
        <w:tc>
          <w:tcPr>
            <w:tcW w:w="816" w:type="dxa"/>
          </w:tcPr>
          <w:p w:rsidR="00B622FA" w:rsidRPr="00F5042C" w:rsidRDefault="00B622FA" w:rsidP="004E5525">
            <w:pPr>
              <w:autoSpaceDE w:val="0"/>
              <w:autoSpaceDN w:val="0"/>
              <w:adjustRightInd w:val="0"/>
              <w:spacing w:after="0"/>
              <w:jc w:val="center"/>
              <w:rPr>
                <w:rFonts w:ascii="Times New Roman" w:hAnsi="Times New Roman"/>
                <w:bCs/>
                <w:sz w:val="28"/>
                <w:szCs w:val="28"/>
              </w:rPr>
            </w:pPr>
            <w:r w:rsidRPr="00F5042C">
              <w:rPr>
                <w:rFonts w:ascii="Times New Roman" w:hAnsi="Times New Roman"/>
                <w:bCs/>
                <w:sz w:val="28"/>
                <w:szCs w:val="28"/>
              </w:rPr>
              <w:t>576</w:t>
            </w:r>
          </w:p>
        </w:tc>
      </w:tr>
    </w:tbl>
    <w:p w:rsidR="004E5525" w:rsidRDefault="004E5525" w:rsidP="004E5525">
      <w:pPr>
        <w:autoSpaceDE w:val="0"/>
        <w:autoSpaceDN w:val="0"/>
        <w:adjustRightInd w:val="0"/>
        <w:spacing w:after="0"/>
        <w:rPr>
          <w:rFonts w:ascii="Times New Roman" w:hAnsi="Times New Roman"/>
          <w:sz w:val="24"/>
          <w:szCs w:val="24"/>
          <w:lang w:val="en-US"/>
        </w:rPr>
      </w:pPr>
    </w:p>
    <w:p w:rsidR="004E5525" w:rsidRDefault="004E5525" w:rsidP="004E5525">
      <w:pPr>
        <w:autoSpaceDE w:val="0"/>
        <w:autoSpaceDN w:val="0"/>
        <w:adjustRightInd w:val="0"/>
        <w:spacing w:after="0"/>
        <w:rPr>
          <w:rFonts w:ascii="Times New Roman CYR" w:hAnsi="Times New Roman CYR" w:cs="Times New Roman CYR"/>
          <w:sz w:val="24"/>
          <w:szCs w:val="24"/>
        </w:rPr>
      </w:pPr>
      <w:r w:rsidRPr="00A531C4">
        <w:rPr>
          <w:rFonts w:ascii="Times New Roman" w:hAnsi="Times New Roman"/>
          <w:sz w:val="24"/>
          <w:szCs w:val="24"/>
        </w:rPr>
        <w:t xml:space="preserve">            </w:t>
      </w:r>
      <w:r>
        <w:rPr>
          <w:rFonts w:ascii="Times New Roman CYR" w:hAnsi="Times New Roman CYR" w:cs="Times New Roman CYR"/>
          <w:sz w:val="24"/>
          <w:szCs w:val="24"/>
        </w:rPr>
        <w:t>Пояснение:</w:t>
      </w:r>
    </w:p>
    <w:p w:rsidR="004E5525" w:rsidRDefault="004E5525" w:rsidP="004E5525">
      <w:pPr>
        <w:autoSpaceDE w:val="0"/>
        <w:autoSpaceDN w:val="0"/>
        <w:adjustRightInd w:val="0"/>
        <w:spacing w:after="0"/>
        <w:rPr>
          <w:rFonts w:ascii="Times New Roman CYR" w:hAnsi="Times New Roman CYR" w:cs="Times New Roman CYR"/>
          <w:sz w:val="24"/>
          <w:szCs w:val="24"/>
        </w:rPr>
      </w:pPr>
      <w:r w:rsidRPr="000413C4">
        <w:rPr>
          <w:rFonts w:ascii="Times New Roman" w:hAnsi="Times New Roman"/>
          <w:sz w:val="24"/>
          <w:szCs w:val="24"/>
        </w:rPr>
        <w:t xml:space="preserve">  *      -  </w:t>
      </w:r>
      <w:r>
        <w:rPr>
          <w:rFonts w:ascii="Times New Roman CYR" w:hAnsi="Times New Roman CYR" w:cs="Times New Roman CYR"/>
          <w:sz w:val="24"/>
          <w:szCs w:val="24"/>
        </w:rPr>
        <w:t>количество набираемых на обучение граждан в указанный период</w:t>
      </w:r>
    </w:p>
    <w:p w:rsidR="004E5525" w:rsidRDefault="004E5525" w:rsidP="00F5042C">
      <w:pPr>
        <w:rPr>
          <w:rFonts w:ascii="Times New Roman" w:hAnsi="Times New Roman"/>
          <w:sz w:val="24"/>
          <w:szCs w:val="24"/>
        </w:rPr>
      </w:pPr>
    </w:p>
    <w:p w:rsidR="004E5525" w:rsidRDefault="004E5525" w:rsidP="004E5525">
      <w:pPr>
        <w:autoSpaceDE w:val="0"/>
        <w:autoSpaceDN w:val="0"/>
        <w:adjustRightInd w:val="0"/>
        <w:spacing w:after="0"/>
        <w:ind w:left="1416" w:firstLine="2"/>
        <w:jc w:val="right"/>
        <w:rPr>
          <w:rFonts w:ascii="Times New Roman CYR" w:hAnsi="Times New Roman CYR" w:cs="Times New Roman CYR"/>
        </w:rPr>
      </w:pPr>
      <w:r w:rsidRPr="00557BEC">
        <w:rPr>
          <w:rFonts w:ascii="Times New Roman CYR" w:hAnsi="Times New Roman CYR" w:cs="Times New Roman CYR"/>
        </w:rPr>
        <w:t xml:space="preserve">Образовательная программа рассмотрена и утверждена для реализации </w:t>
      </w:r>
    </w:p>
    <w:p w:rsidR="004E5525" w:rsidRPr="00557BEC" w:rsidRDefault="004E5525" w:rsidP="004E5525">
      <w:pPr>
        <w:autoSpaceDE w:val="0"/>
        <w:autoSpaceDN w:val="0"/>
        <w:adjustRightInd w:val="0"/>
        <w:spacing w:after="0"/>
        <w:ind w:left="1416" w:firstLine="2"/>
        <w:jc w:val="right"/>
        <w:rPr>
          <w:rFonts w:ascii="Times New Roman CYR" w:hAnsi="Times New Roman CYR" w:cs="Times New Roman CYR"/>
        </w:rPr>
      </w:pPr>
      <w:r w:rsidRPr="00557BEC">
        <w:rPr>
          <w:rFonts w:ascii="Times New Roman CYR" w:hAnsi="Times New Roman CYR" w:cs="Times New Roman CYR"/>
        </w:rPr>
        <w:t>на заседании педагогического совета</w:t>
      </w:r>
      <w:r w:rsidR="00F5042C">
        <w:rPr>
          <w:rFonts w:ascii="Times New Roman CYR" w:hAnsi="Times New Roman CYR" w:cs="Times New Roman CYR"/>
        </w:rPr>
        <w:t xml:space="preserve"> М</w:t>
      </w:r>
      <w:r>
        <w:rPr>
          <w:rFonts w:ascii="Times New Roman CYR" w:hAnsi="Times New Roman CYR" w:cs="Times New Roman CYR"/>
        </w:rPr>
        <w:t>АУ ДО «Стимул»</w:t>
      </w:r>
      <w:r w:rsidRPr="00557BEC">
        <w:rPr>
          <w:rFonts w:ascii="Times New Roman CYR" w:hAnsi="Times New Roman CYR" w:cs="Times New Roman CYR"/>
        </w:rPr>
        <w:t xml:space="preserve">  </w:t>
      </w:r>
    </w:p>
    <w:p w:rsidR="004E5525" w:rsidRPr="00557BEC" w:rsidRDefault="004E5525" w:rsidP="004E5525">
      <w:pPr>
        <w:autoSpaceDE w:val="0"/>
        <w:autoSpaceDN w:val="0"/>
        <w:adjustRightInd w:val="0"/>
        <w:spacing w:after="0"/>
        <w:ind w:left="1416" w:firstLine="2"/>
        <w:jc w:val="right"/>
        <w:rPr>
          <w:rFonts w:ascii="Times New Roman" w:hAnsi="Times New Roman"/>
        </w:rPr>
      </w:pPr>
      <w:r w:rsidRPr="00557BEC">
        <w:rPr>
          <w:rFonts w:ascii="Times New Roman" w:hAnsi="Times New Roman"/>
        </w:rPr>
        <w:t>Протокол от «</w:t>
      </w:r>
      <w:r w:rsidR="00F5042C">
        <w:rPr>
          <w:rFonts w:ascii="Times New Roman" w:hAnsi="Times New Roman"/>
        </w:rPr>
        <w:t>27» мая 2020   г. № 4</w:t>
      </w:r>
    </w:p>
    <w:p w:rsidR="002B6978" w:rsidRPr="002B6978" w:rsidRDefault="002B6978" w:rsidP="002B6978">
      <w:pPr>
        <w:spacing w:line="240" w:lineRule="auto"/>
        <w:jc w:val="center"/>
        <w:rPr>
          <w:rFonts w:ascii="Times New Roman" w:hAnsi="Times New Roman"/>
          <w:b/>
          <w:sz w:val="28"/>
          <w:szCs w:val="28"/>
        </w:rPr>
      </w:pPr>
      <w:r w:rsidRPr="002B6978">
        <w:rPr>
          <w:rFonts w:ascii="Times New Roman" w:hAnsi="Times New Roman"/>
          <w:b/>
          <w:sz w:val="28"/>
          <w:szCs w:val="28"/>
        </w:rPr>
        <w:lastRenderedPageBreak/>
        <w:t>Литература</w:t>
      </w:r>
    </w:p>
    <w:p w:rsidR="002B6978" w:rsidRPr="002B6978" w:rsidRDefault="002B6978" w:rsidP="002B6978">
      <w:pPr>
        <w:autoSpaceDE w:val="0"/>
        <w:autoSpaceDN w:val="0"/>
        <w:adjustRightInd w:val="0"/>
        <w:spacing w:after="0" w:line="240" w:lineRule="auto"/>
        <w:jc w:val="both"/>
        <w:rPr>
          <w:rFonts w:ascii="Times New Roman" w:hAnsi="Times New Roman"/>
          <w:sz w:val="28"/>
          <w:szCs w:val="28"/>
        </w:rPr>
      </w:pPr>
      <w:r w:rsidRPr="002B6978">
        <w:rPr>
          <w:rFonts w:ascii="Times New Roman" w:hAnsi="Times New Roman"/>
          <w:sz w:val="28"/>
          <w:szCs w:val="28"/>
        </w:rPr>
        <w:t>1. Правила дорожного движения с комментариями.</w:t>
      </w:r>
    </w:p>
    <w:p w:rsidR="002B6978" w:rsidRPr="002B6978" w:rsidRDefault="002B6978" w:rsidP="002B6978">
      <w:pPr>
        <w:autoSpaceDE w:val="0"/>
        <w:autoSpaceDN w:val="0"/>
        <w:adjustRightInd w:val="0"/>
        <w:spacing w:after="0" w:line="240" w:lineRule="auto"/>
        <w:jc w:val="both"/>
        <w:rPr>
          <w:rFonts w:ascii="Times New Roman" w:hAnsi="Times New Roman"/>
          <w:sz w:val="28"/>
          <w:szCs w:val="28"/>
        </w:rPr>
      </w:pPr>
      <w:r w:rsidRPr="002B6978">
        <w:rPr>
          <w:rFonts w:ascii="Times New Roman" w:hAnsi="Times New Roman"/>
          <w:sz w:val="28"/>
          <w:szCs w:val="28"/>
        </w:rPr>
        <w:t>2. Федеральный закон « О безопасности дорожного движения»</w:t>
      </w:r>
    </w:p>
    <w:p w:rsidR="002B6978" w:rsidRPr="002B6978" w:rsidRDefault="002B6978" w:rsidP="002B6978">
      <w:pPr>
        <w:autoSpaceDE w:val="0"/>
        <w:autoSpaceDN w:val="0"/>
        <w:adjustRightInd w:val="0"/>
        <w:spacing w:after="0" w:line="240" w:lineRule="auto"/>
        <w:jc w:val="both"/>
        <w:rPr>
          <w:rFonts w:ascii="Times New Roman" w:hAnsi="Times New Roman"/>
          <w:sz w:val="28"/>
          <w:szCs w:val="28"/>
        </w:rPr>
      </w:pPr>
      <w:r w:rsidRPr="002B6978">
        <w:rPr>
          <w:rFonts w:ascii="Times New Roman" w:hAnsi="Times New Roman"/>
          <w:sz w:val="28"/>
          <w:szCs w:val="28"/>
        </w:rPr>
        <w:t>3. Гражданский Кодекс РФ, Административный Кодекс РФ, Уголовный Кодекс РФ.</w:t>
      </w:r>
    </w:p>
    <w:p w:rsidR="004E5525" w:rsidRPr="002B6978" w:rsidRDefault="004E5525" w:rsidP="004E5525">
      <w:pPr>
        <w:autoSpaceDE w:val="0"/>
        <w:autoSpaceDN w:val="0"/>
        <w:adjustRightInd w:val="0"/>
        <w:spacing w:after="0" w:line="240" w:lineRule="auto"/>
        <w:jc w:val="center"/>
        <w:rPr>
          <w:rFonts w:ascii="Times New Roman" w:hAnsi="Times New Roman"/>
          <w:b/>
          <w:sz w:val="28"/>
          <w:szCs w:val="28"/>
        </w:rPr>
      </w:pPr>
    </w:p>
    <w:p w:rsidR="00422EC0" w:rsidRPr="002B6978" w:rsidRDefault="00422EC0">
      <w:pPr>
        <w:spacing w:after="0" w:line="240" w:lineRule="atLeast"/>
        <w:ind w:firstLine="705"/>
        <w:jc w:val="both"/>
        <w:rPr>
          <w:rFonts w:ascii="Times New Roman" w:hAnsi="Times New Roman"/>
          <w:sz w:val="28"/>
          <w:szCs w:val="28"/>
        </w:rPr>
      </w:pPr>
    </w:p>
    <w:sectPr w:rsidR="00422EC0" w:rsidRPr="002B6978" w:rsidSect="00422EC0">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30F192"/>
    <w:lvl w:ilvl="0">
      <w:numFmt w:val="bullet"/>
      <w:lvlText w:val="*"/>
      <w:lvlJc w:val="left"/>
    </w:lvl>
  </w:abstractNum>
  <w:abstractNum w:abstractNumId="1" w15:restartNumberingAfterBreak="0">
    <w:nsid w:val="023D107F"/>
    <w:multiLevelType w:val="hybridMultilevel"/>
    <w:tmpl w:val="01CA0F30"/>
    <w:lvl w:ilvl="0" w:tplc="507E428C">
      <w:start w:val="1"/>
      <w:numFmt w:val="bullet"/>
      <w:lvlText w:val=""/>
      <w:lvlJc w:val="left"/>
      <w:pPr>
        <w:ind w:left="360" w:hanging="360"/>
      </w:pPr>
      <w:rPr>
        <w:rFonts w:ascii="Symbol" w:hAnsi="Symbol" w:hint="default"/>
      </w:rPr>
    </w:lvl>
    <w:lvl w:ilvl="1" w:tplc="507E428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C7320A"/>
    <w:multiLevelType w:val="hybridMultilevel"/>
    <w:tmpl w:val="716811B6"/>
    <w:lvl w:ilvl="0" w:tplc="6F3E163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B1B10"/>
    <w:multiLevelType w:val="hybridMultilevel"/>
    <w:tmpl w:val="DDDAA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0368F"/>
    <w:multiLevelType w:val="hybridMultilevel"/>
    <w:tmpl w:val="718C76EA"/>
    <w:lvl w:ilvl="0" w:tplc="14DC9F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EF5BFC"/>
    <w:multiLevelType w:val="hybridMultilevel"/>
    <w:tmpl w:val="4544B438"/>
    <w:lvl w:ilvl="0" w:tplc="3E3278A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361034FF"/>
    <w:multiLevelType w:val="hybridMultilevel"/>
    <w:tmpl w:val="A65CC428"/>
    <w:lvl w:ilvl="0" w:tplc="507E42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7FC755C"/>
    <w:multiLevelType w:val="hybridMultilevel"/>
    <w:tmpl w:val="3AC63CCA"/>
    <w:lvl w:ilvl="0" w:tplc="3E3278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86A05C5"/>
    <w:multiLevelType w:val="hybridMultilevel"/>
    <w:tmpl w:val="ED603A2E"/>
    <w:lvl w:ilvl="0" w:tplc="2B8626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6242756"/>
    <w:multiLevelType w:val="hybridMultilevel"/>
    <w:tmpl w:val="BC00E1C6"/>
    <w:lvl w:ilvl="0" w:tplc="2B862604">
      <w:start w:val="1"/>
      <w:numFmt w:val="bullet"/>
      <w:lvlText w:val=""/>
      <w:lvlJc w:val="left"/>
      <w:pPr>
        <w:ind w:left="1260" w:hanging="360"/>
      </w:pPr>
      <w:rPr>
        <w:rFonts w:ascii="Symbol" w:hAnsi="Symbol" w:hint="default"/>
      </w:rPr>
    </w:lvl>
    <w:lvl w:ilvl="1" w:tplc="1DA24740">
      <w:numFmt w:val="bullet"/>
      <w:lvlText w:val="•"/>
      <w:lvlJc w:val="left"/>
      <w:pPr>
        <w:ind w:left="1980" w:hanging="360"/>
      </w:pPr>
      <w:rPr>
        <w:rFonts w:ascii="Times New Roman" w:eastAsia="Times New Roman"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A390098"/>
    <w:multiLevelType w:val="hybridMultilevel"/>
    <w:tmpl w:val="F9225344"/>
    <w:lvl w:ilvl="0" w:tplc="507E428C">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6FB83CD9"/>
    <w:multiLevelType w:val="hybridMultilevel"/>
    <w:tmpl w:val="06986D2A"/>
    <w:lvl w:ilvl="0" w:tplc="507E42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59D571D"/>
    <w:multiLevelType w:val="hybridMultilevel"/>
    <w:tmpl w:val="5CA48E30"/>
    <w:lvl w:ilvl="0" w:tplc="507E42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5F461AA"/>
    <w:multiLevelType w:val="hybridMultilevel"/>
    <w:tmpl w:val="EFA8870C"/>
    <w:lvl w:ilvl="0" w:tplc="3E3278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D156AC"/>
    <w:multiLevelType w:val="hybridMultilevel"/>
    <w:tmpl w:val="90DEF796"/>
    <w:lvl w:ilvl="0" w:tplc="3E3278A0">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2"/>
  </w:num>
  <w:num w:numId="2">
    <w:abstractNumId w:val="9"/>
  </w:num>
  <w:num w:numId="3">
    <w:abstractNumId w:val="6"/>
  </w:num>
  <w:num w:numId="4">
    <w:abstractNumId w:val="10"/>
  </w:num>
  <w:num w:numId="5">
    <w:abstractNumId w:val="1"/>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
  </w:num>
  <w:num w:numId="8">
    <w:abstractNumId w:val="3"/>
  </w:num>
  <w:num w:numId="9">
    <w:abstractNumId w:val="7"/>
  </w:num>
  <w:num w:numId="10">
    <w:abstractNumId w:val="8"/>
  </w:num>
  <w:num w:numId="11">
    <w:abstractNumId w:val="14"/>
  </w:num>
  <w:num w:numId="12">
    <w:abstractNumId w:val="13"/>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22EC0"/>
    <w:rsid w:val="0003339C"/>
    <w:rsid w:val="00110CC2"/>
    <w:rsid w:val="002B6978"/>
    <w:rsid w:val="00422EC0"/>
    <w:rsid w:val="00443A9D"/>
    <w:rsid w:val="004D3831"/>
    <w:rsid w:val="004E5525"/>
    <w:rsid w:val="00546D8B"/>
    <w:rsid w:val="005B3CA3"/>
    <w:rsid w:val="00784A16"/>
    <w:rsid w:val="00832591"/>
    <w:rsid w:val="00834340"/>
    <w:rsid w:val="00866A9D"/>
    <w:rsid w:val="00AD5FF4"/>
    <w:rsid w:val="00AE08C0"/>
    <w:rsid w:val="00B622FA"/>
    <w:rsid w:val="00B80021"/>
    <w:rsid w:val="00CA6C2E"/>
    <w:rsid w:val="00D84E2A"/>
    <w:rsid w:val="00F5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101A49B-CD1F-4285-A785-B3E5A5A5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2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оки1"/>
    <w:basedOn w:val="a0"/>
    <w:semiHidden/>
    <w:rsid w:val="00422EC0"/>
  </w:style>
  <w:style w:type="character" w:styleId="a3">
    <w:name w:val="Hyperlink"/>
    <w:rsid w:val="00422EC0"/>
    <w:rPr>
      <w:color w:val="0000FF"/>
      <w:u w:val="single"/>
    </w:rPr>
  </w:style>
  <w:style w:type="table" w:styleId="10">
    <w:name w:val="Table Simple 1"/>
    <w:basedOn w:val="a1"/>
    <w:rsid w:val="00422E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866A9D"/>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866A9D"/>
    <w:pPr>
      <w:ind w:left="720"/>
      <w:contextualSpacing/>
    </w:pPr>
  </w:style>
  <w:style w:type="paragraph" w:styleId="a6">
    <w:name w:val="Balloon Text"/>
    <w:basedOn w:val="a"/>
    <w:link w:val="a7"/>
    <w:uiPriority w:val="99"/>
    <w:semiHidden/>
    <w:unhideWhenUsed/>
    <w:rsid w:val="004E5525"/>
    <w:pPr>
      <w:spacing w:after="0" w:line="240" w:lineRule="auto"/>
    </w:pPr>
    <w:rPr>
      <w:rFonts w:ascii="Tahoma" w:eastAsia="Calibri" w:hAnsi="Tahoma"/>
      <w:sz w:val="16"/>
      <w:szCs w:val="16"/>
      <w:lang w:eastAsia="en-US"/>
    </w:rPr>
  </w:style>
  <w:style w:type="character" w:customStyle="1" w:styleId="a7">
    <w:name w:val="Текст выноски Знак"/>
    <w:basedOn w:val="a0"/>
    <w:link w:val="a6"/>
    <w:uiPriority w:val="99"/>
    <w:semiHidden/>
    <w:rsid w:val="004E5525"/>
    <w:rPr>
      <w:rFonts w:ascii="Tahoma" w:eastAsia="Calibri" w:hAnsi="Tahoma"/>
      <w:sz w:val="16"/>
      <w:szCs w:val="16"/>
      <w:lang w:eastAsia="en-US"/>
    </w:rPr>
  </w:style>
  <w:style w:type="paragraph" w:styleId="a8">
    <w:name w:val="footer"/>
    <w:basedOn w:val="a"/>
    <w:link w:val="a9"/>
    <w:uiPriority w:val="99"/>
    <w:unhideWhenUsed/>
    <w:rsid w:val="004E5525"/>
    <w:pPr>
      <w:tabs>
        <w:tab w:val="center" w:pos="4320"/>
        <w:tab w:val="right" w:pos="8640"/>
      </w:tabs>
    </w:pPr>
    <w:rPr>
      <w:szCs w:val="22"/>
      <w:lang w:eastAsia="en-US"/>
    </w:rPr>
  </w:style>
  <w:style w:type="character" w:customStyle="1" w:styleId="a9">
    <w:name w:val="Нижний колонтитул Знак"/>
    <w:basedOn w:val="a0"/>
    <w:link w:val="a8"/>
    <w:uiPriority w:val="99"/>
    <w:rsid w:val="004E5525"/>
    <w:rPr>
      <w:szCs w:val="22"/>
      <w:lang w:eastAsia="en-US"/>
    </w:rPr>
  </w:style>
  <w:style w:type="character" w:customStyle="1" w:styleId="aa">
    <w:name w:val="Верхний колонтитул Знак"/>
    <w:basedOn w:val="a0"/>
    <w:link w:val="ab"/>
    <w:uiPriority w:val="99"/>
    <w:semiHidden/>
    <w:rsid w:val="004E5525"/>
    <w:rPr>
      <w:rFonts w:eastAsia="Calibri"/>
      <w:szCs w:val="22"/>
      <w:lang w:eastAsia="en-US"/>
    </w:rPr>
  </w:style>
  <w:style w:type="paragraph" w:styleId="ab">
    <w:name w:val="header"/>
    <w:basedOn w:val="a"/>
    <w:link w:val="aa"/>
    <w:uiPriority w:val="99"/>
    <w:semiHidden/>
    <w:unhideWhenUsed/>
    <w:rsid w:val="004E5525"/>
    <w:pPr>
      <w:tabs>
        <w:tab w:val="center" w:pos="4677"/>
        <w:tab w:val="right" w:pos="9355"/>
      </w:tabs>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674E4714CA66A71B988EE19AFD54E37F9394485A1D55E5154F0D830184C1A7DF728B228A20138E6FHFn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onsultantplus//offline/ref=674E4714CA66A71B988EE19AFD54E37F9394485A1D55E5154F0D830184C1A7DF728B228A20138E6FHFnE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74E4714CA66A71B988EE19AFD54E37F9394485A1D55E5154F0D830184C1A7DF728B228A20138E6FHFnEL" TargetMode="External"/><Relationship Id="rId11" Type="http://schemas.openxmlformats.org/officeDocument/2006/relationships/hyperlink" Target="http://consultantplus//offline/ref=674E4714CA66A71B988EE19AFD54E37F9394485A1D55E5154F0D830184C1A7DF728B228A20138E6FHFnEL" TargetMode="External"/><Relationship Id="rId5" Type="http://schemas.openxmlformats.org/officeDocument/2006/relationships/webSettings" Target="webSettings.xml"/><Relationship Id="rId10" Type="http://schemas.openxmlformats.org/officeDocument/2006/relationships/hyperlink" Target="http://consultantplus//offline/ref=674E4714CA66A71B988EE19AFD54E37F9394485A1D55E5154F0D830184C1A7DF728B228A20138E6FHFnEL" TargetMode="External"/><Relationship Id="rId4" Type="http://schemas.openxmlformats.org/officeDocument/2006/relationships/settings" Target="settings.xml"/><Relationship Id="rId9" Type="http://schemas.openxmlformats.org/officeDocument/2006/relationships/hyperlink" Target="http://consultantplus//offline/ref=674E4714CA66A71B988EE19AFD54E37F9394485A1D55E5154F0D830184C1A7DF728B228A20138E6FHFn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CE929-A5F8-420B-B200-E22DA4FB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2839</Words>
  <Characters>16187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stimyl</dc:creator>
  <cp:lastModifiedBy>stimyl</cp:lastModifiedBy>
  <cp:revision>6</cp:revision>
  <cp:lastPrinted>2020-07-17T06:46:00Z</cp:lastPrinted>
  <dcterms:created xsi:type="dcterms:W3CDTF">2020-07-13T04:03:00Z</dcterms:created>
  <dcterms:modified xsi:type="dcterms:W3CDTF">2020-07-17T06:46:00Z</dcterms:modified>
</cp:coreProperties>
</file>