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Муниципальное  автономное учреждение 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дополнительного  образования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«Стимул»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2EA6" w:rsidRPr="00C12E32" w:rsidRDefault="00E42EA6" w:rsidP="00E42E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                              УТВЕРЖДАЮ</w:t>
      </w: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Председатель профсоюзного комитета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Директор  МАУ  ДО    «Стимул»</w:t>
      </w: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_______________ </w:t>
      </w:r>
      <w:proofErr w:type="spellStart"/>
      <w:r w:rsidRPr="00E42EA6">
        <w:rPr>
          <w:rFonts w:ascii="Times New Roman" w:hAnsi="Times New Roman" w:cs="Times New Roman"/>
        </w:rPr>
        <w:t>Н.А.Буслова</w:t>
      </w:r>
      <w:proofErr w:type="spellEnd"/>
      <w:r w:rsidRPr="00E42EA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42EA6">
        <w:rPr>
          <w:rFonts w:ascii="Times New Roman" w:hAnsi="Times New Roman" w:cs="Times New Roman"/>
        </w:rPr>
        <w:t xml:space="preserve">                 ________________В.С.Осипович</w:t>
      </w:r>
    </w:p>
    <w:p w:rsidR="00E42EA6" w:rsidRPr="00E42EA6" w:rsidRDefault="00E42EA6" w:rsidP="00E42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EA6">
        <w:rPr>
          <w:rFonts w:ascii="Times New Roman" w:hAnsi="Times New Roman" w:cs="Times New Roman"/>
        </w:rPr>
        <w:t xml:space="preserve">«______»_________________ 20__г.                     </w:t>
      </w:r>
      <w:r>
        <w:rPr>
          <w:rFonts w:ascii="Times New Roman" w:hAnsi="Times New Roman" w:cs="Times New Roman"/>
        </w:rPr>
        <w:t xml:space="preserve">                </w:t>
      </w:r>
      <w:r w:rsidRPr="00E42EA6">
        <w:rPr>
          <w:rFonts w:ascii="Times New Roman" w:hAnsi="Times New Roman" w:cs="Times New Roman"/>
        </w:rPr>
        <w:t xml:space="preserve">               «_____»_______________ 20__г.</w:t>
      </w:r>
    </w:p>
    <w:p w:rsidR="00E42EA6" w:rsidRDefault="00E42EA6" w:rsidP="00E42E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ПУБЛИЧНЫЙ </w:t>
      </w:r>
      <w:r w:rsidR="00FE406C"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ДОКЛАД</w:t>
      </w: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 201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год</w:t>
      </w: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Default="00E42EA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12E32" w:rsidRDefault="00C12E32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12E32" w:rsidRDefault="00C12E32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2EA6" w:rsidRPr="00C12E32" w:rsidRDefault="00E42EA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.П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рогресс</w:t>
      </w:r>
    </w:p>
    <w:p w:rsidR="00AA5D48" w:rsidRPr="00AA5D48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A5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FE406C" w:rsidRPr="00C12E32" w:rsidRDefault="00FE406C" w:rsidP="00FE406C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>Уважаемые ученики, родители, друзья и партнеры!</w:t>
      </w:r>
    </w:p>
    <w:p w:rsidR="00FE406C" w:rsidRPr="00C12E32" w:rsidRDefault="00FE406C" w:rsidP="00FE406C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E406C" w:rsidRPr="00C12E32" w:rsidRDefault="00FE406C" w:rsidP="00FE40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 xml:space="preserve">Предлагаем вашему вниманию Публичный доклад, в котором представлены результаты деятельности МАУ ДО «Стимул» за 2017год. В докладе содержится информация о том, чем живет учреждение, как работает, какие у нее потребности, проблемы и результаты работы. </w:t>
      </w:r>
    </w:p>
    <w:p w:rsidR="00FE406C" w:rsidRPr="00C12E32" w:rsidRDefault="00FE406C" w:rsidP="00FE40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2E32">
        <w:rPr>
          <w:rFonts w:ascii="Times New Roman" w:hAnsi="Times New Roman"/>
          <w:sz w:val="26"/>
          <w:szCs w:val="26"/>
        </w:rPr>
        <w:t>Коллектив учреждения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учреждения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 w:rsidR="00FE406C" w:rsidRPr="00C12E32" w:rsidRDefault="00FE406C" w:rsidP="00FE40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hAnsi="Times New Roman"/>
          <w:sz w:val="26"/>
          <w:szCs w:val="26"/>
        </w:rPr>
        <w:t xml:space="preserve">Более подробно с предлагаемыми материалами можно познакомиться на сайте </w:t>
      </w:r>
      <w:r w:rsidR="00C12E32" w:rsidRPr="00C12E32">
        <w:rPr>
          <w:rFonts w:ascii="Times New Roman" w:hAnsi="Times New Roman"/>
          <w:sz w:val="26"/>
          <w:szCs w:val="26"/>
        </w:rPr>
        <w:t xml:space="preserve">учреждения </w:t>
      </w:r>
      <w:r w:rsidRPr="00C12E32">
        <w:rPr>
          <w:rFonts w:ascii="Times New Roman" w:hAnsi="Times New Roman"/>
          <w:sz w:val="26"/>
          <w:szCs w:val="26"/>
        </w:rPr>
        <w:t xml:space="preserve">по адресу: </w:t>
      </w:r>
      <w:hyperlink r:id="rId6" w:history="1"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http</w:t>
        </w:r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://</w:t>
        </w:r>
        <w:proofErr w:type="spellStart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ycpkstimul</w:t>
        </w:r>
        <w:proofErr w:type="spellEnd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.</w:t>
        </w:r>
        <w:proofErr w:type="spellStart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  <w:r w:rsidRPr="00C12E32">
          <w:rPr>
            <w:rStyle w:val="a4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/</w:t>
        </w:r>
      </w:hyperlink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r w:rsidRPr="00C12E32">
        <w:rPr>
          <w:rFonts w:ascii="Times New Roman" w:hAnsi="Times New Roman"/>
          <w:sz w:val="26"/>
          <w:szCs w:val="26"/>
        </w:rPr>
        <w:t>где размещены документы, официальная информация о деятельности Муниципального автономного учреждения дополнительного образования «Стимул» п</w:t>
      </w:r>
      <w:proofErr w:type="gramStart"/>
      <w:r w:rsidRPr="00C12E32">
        <w:rPr>
          <w:rFonts w:ascii="Times New Roman" w:hAnsi="Times New Roman"/>
          <w:sz w:val="26"/>
          <w:szCs w:val="26"/>
        </w:rPr>
        <w:t>.П</w:t>
      </w:r>
      <w:proofErr w:type="gramEnd"/>
      <w:r w:rsidRPr="00C12E32">
        <w:rPr>
          <w:rFonts w:ascii="Times New Roman" w:hAnsi="Times New Roman"/>
          <w:sz w:val="26"/>
          <w:szCs w:val="26"/>
        </w:rPr>
        <w:t>рогресс  А</w:t>
      </w:r>
      <w:r w:rsidR="00C12E32" w:rsidRPr="00C12E32">
        <w:rPr>
          <w:rFonts w:ascii="Times New Roman" w:hAnsi="Times New Roman"/>
          <w:sz w:val="26"/>
          <w:szCs w:val="26"/>
        </w:rPr>
        <w:t>м</w:t>
      </w:r>
      <w:r w:rsidRPr="00C12E32">
        <w:rPr>
          <w:rFonts w:ascii="Times New Roman" w:hAnsi="Times New Roman"/>
          <w:sz w:val="26"/>
          <w:szCs w:val="26"/>
        </w:rPr>
        <w:t>урской области.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E32" w:rsidRDefault="00C12E32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06C" w:rsidRDefault="00FE406C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C12E32" w:rsidRDefault="00AA5D48" w:rsidP="00FE4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</w:t>
      </w: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Общая характеристика учреждения</w:t>
      </w:r>
    </w:p>
    <w:tbl>
      <w:tblPr>
        <w:tblpPr w:leftFromText="180" w:rightFromText="180" w:vertAnchor="text" w:horzAnchor="margin" w:tblpY="157"/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18"/>
        <w:gridCol w:w="7371"/>
      </w:tblGrid>
      <w:tr w:rsidR="00FE406C" w:rsidRPr="00C12E32" w:rsidTr="00C12E32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C12E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Нормативно-правовая база ОУ, документы, регламентирующие образовательную деятельность:</w:t>
            </w:r>
          </w:p>
        </w:tc>
      </w:tr>
      <w:tr w:rsidR="00FE406C" w:rsidRPr="00C12E32" w:rsidTr="00C12E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Устав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Устав утвержден  Распоряжением  Главы  Администрации  №374  от 02.06.2015г.</w:t>
            </w:r>
          </w:p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406C" w:rsidRPr="00C12E32" w:rsidTr="00C12E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Лицензия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№28ЛО от   14.07.2015г.    серия   28Л01   № 0000570,   выдана      Министерством образования   и   науки   Амурской   области     </w:t>
            </w:r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  </w:t>
            </w:r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Срок действия лицензии –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бессрочная</w:t>
            </w:r>
            <w:proofErr w:type="gramEnd"/>
          </w:p>
          <w:p w:rsidR="00FE406C" w:rsidRPr="00C12E32" w:rsidRDefault="00FE406C" w:rsidP="00FE40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C12E32" w:rsidRDefault="00AA5D48" w:rsidP="00E42EA6">
      <w:pPr>
        <w:pStyle w:val="a3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Справка об ОУ</w:t>
      </w:r>
    </w:p>
    <w:p w:rsidR="00E42EA6" w:rsidRPr="00C12E32" w:rsidRDefault="00E42EA6" w:rsidP="00E42EA6">
      <w:pPr>
        <w:pStyle w:val="a3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2EA6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Муниципальное автономное учреждение дополнительного  о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разования «Стимул»  находится в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рабочем посёлке (</w:t>
      </w:r>
      <w:proofErr w:type="spellStart"/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) Прогресс Амурской области. </w:t>
      </w:r>
    </w:p>
    <w:p w:rsidR="00AA5D48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Учреждение реализует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образовательные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программы 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профессиональной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подготовки водителей  транспортных средств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категории «В»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  другие </w:t>
      </w:r>
      <w:r w:rsidR="00E42EA6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дополнительные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образовательные программы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.</w:t>
      </w:r>
      <w:proofErr w:type="gramEnd"/>
    </w:p>
    <w:p w:rsidR="00AA5D48" w:rsidRPr="00C12E32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118"/>
        <w:gridCol w:w="94"/>
        <w:gridCol w:w="48"/>
        <w:gridCol w:w="5670"/>
      </w:tblGrid>
      <w:tr w:rsidR="00AA5D48" w:rsidRPr="00C12E32" w:rsidTr="00C12E32">
        <w:trPr>
          <w:trHeight w:val="58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Краткая информация об образовательном учреждении</w:t>
            </w:r>
          </w:p>
          <w:p w:rsidR="00C12E32" w:rsidRPr="00C12E32" w:rsidRDefault="00C12E32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rPr>
          <w:trHeight w:val="9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="00656F1E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Полное наименование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C12E32" w:rsidP="00F825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Муниципальное автономное учреждение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дополнительного 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«Стимул»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Адрес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676790,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Российская Федерация,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Амурская область, рабочий поселок (</w:t>
            </w:r>
            <w:proofErr w:type="spell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пгт</w:t>
            </w:r>
            <w:proofErr w:type="spell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 Прогресс,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ул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.К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рымская, 11.</w:t>
            </w: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Контактные телефоны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8-416-47-4-60-90</w:t>
            </w:r>
          </w:p>
          <w:p w:rsidR="00E42EA6" w:rsidRPr="00C12E32" w:rsidRDefault="00E42EA6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Сайт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881DBF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hyperlink r:id="rId7" w:history="1">
              <w:r w:rsidR="00E42EA6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http://ycpkstimul.ru/</w:t>
              </w:r>
            </w:hyperlink>
          </w:p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Адрес электронный почты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881DBF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hyperlink r:id="rId8" w:history="1"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YPK</w:t>
              </w:r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-</w:t>
              </w:r>
              <w:r w:rsidR="0080362A" w:rsidRPr="00C12E3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progress@mail.ru</w:t>
              </w:r>
            </w:hyperlink>
          </w:p>
          <w:p w:rsidR="0080362A" w:rsidRPr="00C12E32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7A58" w:rsidRPr="00C12E32" w:rsidTr="00C12E32">
        <w:trPr>
          <w:trHeight w:val="2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Информация о директоре: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ФИО директора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Осипович Владимир Степанович</w:t>
            </w:r>
          </w:p>
          <w:p w:rsidR="00E42EA6" w:rsidRPr="00C12E32" w:rsidRDefault="00E42EA6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контактные телефоны: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8-416-47-4-60-90 – рабочий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образование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ысшее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B25EBE" w:rsidP="00B25E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- стаж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работы  (педагогический, управленческий, в должности директора данного учреждения)</w:t>
            </w:r>
            <w:r w:rsidR="00687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44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года – </w:t>
            </w:r>
            <w:proofErr w:type="gramStart"/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педагогический</w:t>
            </w:r>
            <w:proofErr w:type="gramEnd"/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</w:t>
            </w:r>
          </w:p>
          <w:p w:rsidR="00AA5D4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39лет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управленческий,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33 года - директор данного учреждения</w:t>
            </w:r>
          </w:p>
        </w:tc>
      </w:tr>
      <w:tr w:rsidR="00AA5D48" w:rsidRPr="00C12E32" w:rsidTr="003F3547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D48" w:rsidRPr="00C12E32" w:rsidRDefault="00AA5D48" w:rsidP="00AA5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- награды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Отличник народного просвещения РСФСР</w:t>
            </w:r>
          </w:p>
        </w:tc>
      </w:tr>
      <w:tr w:rsidR="00AA5D48" w:rsidRPr="00C12E32" w:rsidTr="00C12E32">
        <w:trPr>
          <w:trHeight w:val="597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3547" w:rsidRDefault="00AA5D48" w:rsidP="003F35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Общая информация об образовательном учреждении</w:t>
            </w:r>
          </w:p>
          <w:p w:rsidR="003F3547" w:rsidRPr="003F3547" w:rsidRDefault="003F3547" w:rsidP="003F35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Год основания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1984 год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Проектная мощность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350 человек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Общая площадь 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298,6 кв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Площадь гаража</w:t>
            </w:r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учебной площадки (Тишкина, 114)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133,2 кв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 2678кв.м</w:t>
            </w:r>
          </w:p>
          <w:p w:rsidR="00F37A58" w:rsidRPr="00C12E32" w:rsidRDefault="00F37A5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A5D48" w:rsidRPr="00C12E32" w:rsidTr="003F3547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656F1E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Площадь земельного участка</w:t>
            </w:r>
            <w:r w:rsidR="003F3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(Крымская,11)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3F3547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3855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.м</w:t>
            </w:r>
            <w:proofErr w:type="gramEnd"/>
          </w:p>
          <w:p w:rsidR="0080362A" w:rsidRPr="003F3547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F3547" w:rsidRPr="00C12E32" w:rsidTr="003F3547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3F3547" w:rsidRPr="00C12E32" w:rsidTr="00C12E3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47" w:rsidRPr="00C12E32" w:rsidRDefault="003F3547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A5D48" w:rsidRPr="00C12E32" w:rsidRDefault="00AA5D48" w:rsidP="00AA5D4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Toc295938692"/>
      <w:bookmarkEnd w:id="0"/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1.2. Образовательная политика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C12E32" w:rsidRDefault="00AA5D48" w:rsidP="00AA5D48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Муниципальное автономное учреждение дополнительного  образования «Стимул» может заявить о себе как об образовательном учреждении, в котором развиваются мышление и творческий потенциал личности учащихся. По методологическим подходам к развертыванию системы педагогической деятельности учреждение готовит учащихся к получению высшего образования, к профессиональному выбору труда высокой квалификации, про</w:t>
      </w:r>
      <w:r w:rsidR="00F37A5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фессиональному  самоопределению.</w:t>
      </w:r>
    </w:p>
    <w:p w:rsidR="00B25EBE" w:rsidRPr="00C12E32" w:rsidRDefault="00B25EB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1"/>
          <w:numId w:val="2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 управления:</w:t>
      </w:r>
    </w:p>
    <w:p w:rsidR="002C22E9" w:rsidRPr="002C22E9" w:rsidRDefault="002C22E9" w:rsidP="002C22E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22E9">
        <w:rPr>
          <w:rFonts w:ascii="Times New Roman" w:hAnsi="Times New Roman" w:cs="Times New Roman"/>
          <w:sz w:val="26"/>
          <w:szCs w:val="26"/>
        </w:rPr>
        <w:t>рганом самоуправления образовательного учреждения является</w:t>
      </w:r>
      <w:r>
        <w:rPr>
          <w:rFonts w:ascii="Times New Roman" w:hAnsi="Times New Roman" w:cs="Times New Roman"/>
          <w:sz w:val="26"/>
          <w:szCs w:val="26"/>
        </w:rPr>
        <w:t xml:space="preserve">  о</w:t>
      </w:r>
      <w:r w:rsidRPr="002C22E9">
        <w:rPr>
          <w:rFonts w:ascii="Times New Roman" w:hAnsi="Times New Roman" w:cs="Times New Roman"/>
          <w:sz w:val="26"/>
          <w:szCs w:val="26"/>
        </w:rPr>
        <w:t>бщее собрание трудового коллектива Учреждения</w:t>
      </w:r>
      <w:r>
        <w:rPr>
          <w:rFonts w:ascii="Times New Roman" w:hAnsi="Times New Roman" w:cs="Times New Roman"/>
          <w:sz w:val="26"/>
          <w:szCs w:val="26"/>
        </w:rPr>
        <w:t xml:space="preserve">, которое  </w:t>
      </w:r>
      <w:r w:rsidRPr="002C22E9">
        <w:rPr>
          <w:rFonts w:ascii="Times New Roman" w:hAnsi="Times New Roman" w:cs="Times New Roman"/>
          <w:sz w:val="26"/>
          <w:szCs w:val="26"/>
        </w:rPr>
        <w:t xml:space="preserve"> объединяет руководящих, педагогических и технических работников, т.е. всех лиц,  работающих по трудовому договору в Учреждении, а так же представителей Учредителя.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Общее собрание трудового коллектива: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вносит предложения Учредителю по улучшению финансово – хозяйственной деятельности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lastRenderedPageBreak/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определят порядок и условия предоставления социальных гарантий и льгот в пределах компетенции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вносит предложения в договор о взаимоотношениях между Учредителем и Учреждением;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заслушивает отчеты директора Учреждением о расходовании бюджетных и внебюджетных средств;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заслушивает отчеты о работе директора Учреждением, заведующего хозяйством, и других работников, вносит на рассмотрение администрации предложения по совершенствованию ее работы;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 xml:space="preserve">- при необходимости рассматривает и обсуждает вопросы работы с родителями (законными представителями) </w:t>
      </w:r>
      <w:proofErr w:type="gramStart"/>
      <w:r w:rsidRPr="002C22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C22E9">
        <w:rPr>
          <w:rFonts w:ascii="Times New Roman" w:hAnsi="Times New Roman" w:cs="Times New Roman"/>
          <w:sz w:val="26"/>
          <w:szCs w:val="26"/>
        </w:rPr>
        <w:t>, решения родительского собрания Учреждения;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2C22E9" w:rsidRP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22E9">
        <w:rPr>
          <w:rFonts w:ascii="Times New Roman" w:hAnsi="Times New Roman" w:cs="Times New Roman"/>
          <w:sz w:val="26"/>
          <w:szCs w:val="26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2C22E9" w:rsidRDefault="002C22E9" w:rsidP="002C22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2CFE" w:rsidRPr="007C03D3" w:rsidRDefault="00742CFE" w:rsidP="00742CFE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остоянно действующим орга</w:t>
      </w:r>
      <w:r>
        <w:rPr>
          <w:rFonts w:ascii="Times New Roman" w:eastAsia="MS Mincho" w:hAnsi="Times New Roman" w:cs="Times New Roman"/>
          <w:sz w:val="28"/>
          <w:szCs w:val="28"/>
        </w:rPr>
        <w:t>ном управления МАУ ДО «Стимул» д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ля рассмотрения основных вопросов образовательного процесса</w:t>
      </w:r>
      <w:r w:rsidRPr="00742C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C03D3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Pr="00742C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7C03D3">
        <w:rPr>
          <w:rFonts w:ascii="Times New Roman" w:eastAsia="MS Mincho" w:hAnsi="Times New Roman" w:cs="Times New Roman"/>
          <w:sz w:val="28"/>
          <w:szCs w:val="28"/>
        </w:rPr>
        <w:t>едагогический совет.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его </w:t>
      </w:r>
      <w:r w:rsidRPr="007C03D3">
        <w:rPr>
          <w:rFonts w:ascii="Times New Roman" w:eastAsia="MS Mincho" w:hAnsi="Times New Roman" w:cs="Times New Roman"/>
          <w:sz w:val="28"/>
          <w:szCs w:val="28"/>
        </w:rPr>
        <w:t>состав входят: директор МАУ ДО «Стимул» (как правило, председатель)</w:t>
      </w:r>
      <w:proofErr w:type="gramStart"/>
      <w:r w:rsidRPr="007C03D3">
        <w:rPr>
          <w:rFonts w:ascii="Times New Roman" w:eastAsia="MS Mincho" w:hAnsi="Times New Roman" w:cs="Times New Roman"/>
          <w:sz w:val="28"/>
          <w:szCs w:val="28"/>
        </w:rPr>
        <w:t>,в</w:t>
      </w:r>
      <w:proofErr w:type="gramEnd"/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се педагогические работники образовательного учреждения. </w:t>
      </w:r>
    </w:p>
    <w:p w:rsidR="00742CFE" w:rsidRPr="007C03D3" w:rsidRDefault="00742CFE" w:rsidP="00742CFE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>обсуждает и утверждает планы работы образовательного учреждения;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7C03D3">
        <w:rPr>
          <w:rFonts w:ascii="Times New Roman" w:eastAsia="MS Mincho" w:hAnsi="Times New Roman" w:cs="Times New Roman"/>
          <w:sz w:val="28"/>
          <w:szCs w:val="28"/>
        </w:rPr>
        <w:t>жизни</w:t>
      </w:r>
      <w:proofErr w:type="gramEnd"/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обучающихся и другие вопросы образовательной деятельности учреждения;</w:t>
      </w:r>
    </w:p>
    <w:p w:rsidR="00742CFE" w:rsidRPr="007C03D3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lastRenderedPageBreak/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</w:t>
      </w: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итоговой</w:t>
      </w: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 аттестации выпускников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МАУ ДО «Стимул»</w:t>
      </w:r>
      <w:r w:rsidRPr="007C03D3">
        <w:rPr>
          <w:rFonts w:ascii="Times New Roman" w:eastAsia="MS Mincho" w:hAnsi="Times New Roman" w:cs="Times New Roman"/>
          <w:sz w:val="28"/>
          <w:szCs w:val="28"/>
        </w:rPr>
        <w:t>; выдаче соответствующих докум</w:t>
      </w:r>
      <w:r>
        <w:rPr>
          <w:rFonts w:ascii="Times New Roman" w:eastAsia="MS Mincho" w:hAnsi="Times New Roman" w:cs="Times New Roman"/>
          <w:sz w:val="28"/>
          <w:szCs w:val="28"/>
        </w:rPr>
        <w:t>ентов об образовании</w:t>
      </w:r>
      <w:r w:rsidRPr="007C03D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742CFE" w:rsidRDefault="00742CFE" w:rsidP="00742CFE">
      <w:pPr>
        <w:pStyle w:val="a8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C03D3">
        <w:rPr>
          <w:rFonts w:ascii="Times New Roman" w:eastAsia="MS Mincho" w:hAnsi="Times New Roman" w:cs="Times New Roman"/>
          <w:sz w:val="28"/>
          <w:szCs w:val="28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“Об образовании” и уставом МАУ ДО «Стимул». </w:t>
      </w:r>
    </w:p>
    <w:p w:rsidR="00656F1E" w:rsidRPr="00742CFE" w:rsidRDefault="00656F1E" w:rsidP="00742CF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742CFE" w:rsidRDefault="00C12E32" w:rsidP="00742CFE">
      <w:pPr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Одним из  органов управления </w:t>
      </w:r>
      <w:r w:rsidR="00AA5D48"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r w:rsidR="00AA5D48" w:rsidRP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образовательного учреждения является Наблюдательный совет</w:t>
      </w:r>
      <w:r w:rsidR="00742CF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656F1E" w:rsidRPr="00742CFE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656F1E" w:rsidRPr="007203AE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Состав Наблюдательного совета:</w:t>
      </w:r>
    </w:p>
    <w:p w:rsidR="00890F1F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Председатель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овета: 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Дятел Н.Р. – директор МОБУ СОШ № 12;</w:t>
      </w:r>
    </w:p>
    <w:p w:rsidR="00AA5D48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Секретарь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овета:</w:t>
      </w:r>
    </w:p>
    <w:p w:rsidR="00890F1F" w:rsidRPr="007203AE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Николаева О.В. – главный бухгалтер МОАУ Д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О«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Стимул»;</w:t>
      </w:r>
    </w:p>
    <w:p w:rsidR="00AA5D48" w:rsidRPr="00C12E32" w:rsidRDefault="00890F1F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Члены Наблюдательного  с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овета: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Буслова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Н.А. – заведующая хозяйством МАУ ДО «Стимул»;</w:t>
      </w:r>
    </w:p>
    <w:p w:rsidR="00AA5D48" w:rsidRPr="00C12E32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Кудак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Н.К. – ведущий специалист по дополнительному</w:t>
      </w:r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образованию отдела образования </w:t>
      </w:r>
      <w:proofErr w:type="spellStart"/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="00AA5D48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Прогресс;</w:t>
      </w:r>
    </w:p>
    <w:p w:rsidR="00AA5D48" w:rsidRPr="00C12E32" w:rsidRDefault="00AA5D48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Ребеко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М.А. - главный  специалист по </w:t>
      </w: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контролю за</w:t>
      </w:r>
      <w:proofErr w:type="gram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</w:t>
      </w:r>
      <w:r w:rsidR="00B25EB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держанием  муниципа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льного жилого фонда администрации рабочего посёлка (</w:t>
      </w: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</w:t>
      </w:r>
    </w:p>
    <w:p w:rsidR="00656F1E" w:rsidRPr="00C12E32" w:rsidRDefault="00656F1E" w:rsidP="00AA5D4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Болгова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Т.М. - главный бухгалтер ФОК «Лига»</w:t>
      </w:r>
    </w:p>
    <w:p w:rsidR="00B25EBE" w:rsidRPr="00C12E32" w:rsidRDefault="00B25EBE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1C417D">
      <w:pPr>
        <w:pStyle w:val="a3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Характеристика контингента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1C417D" w:rsidRPr="001C417D" w:rsidRDefault="001C417D" w:rsidP="001C417D">
      <w:pPr>
        <w:pStyle w:val="a3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6F1E" w:rsidRPr="00C12E32" w:rsidRDefault="00AA5D48" w:rsidP="0022402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 В Муниципальном автономном учреждении дополнительного образования «Стимул» имеют право обучаться учащиеся 9-11 классо</w:t>
      </w:r>
      <w:r w:rsidR="00656F1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общеобразовательных организаций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рабочего посёлка (</w:t>
      </w:r>
      <w:proofErr w:type="spell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 (возраст до 18 лет) по их желанию, с согласия родителей (законных представителей) с учетом медицинских показаний по состоянию здоровья, а так же другие категории граждан, желающие получить образовательные услуги, предусмотренные уставом.</w:t>
      </w:r>
    </w:p>
    <w:p w:rsidR="0022402E" w:rsidRPr="00C12E32" w:rsidRDefault="0022402E" w:rsidP="0022402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Характеристика образовательного процесса:</w:t>
      </w:r>
    </w:p>
    <w:p w:rsidR="00656F1E" w:rsidRPr="00C12E32" w:rsidRDefault="00656F1E" w:rsidP="00656F1E">
      <w:pPr>
        <w:pStyle w:val="a3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Обучение и воспитание ведется на русском языке.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Образовательный процесс осуществляется на основе</w:t>
      </w:r>
      <w:r w:rsidR="00656F1E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образовательной программы  профессиональной  подготовки  водителей  транспортных средств категории «В», утвержденной  директором учреждения  и согласованной  с  УГИБДД УМВД  России  по Амурской области; календарно-тематического  планирования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регламентируется расписанием занятий.</w:t>
      </w:r>
      <w:proofErr w:type="gramEnd"/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Устанавливается шестидневная рабочая неделя.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Самостоятельно определяется система оценок, форма, порядок и периодичность промежуточной аттестации.</w:t>
      </w:r>
    </w:p>
    <w:p w:rsidR="00AA5D48" w:rsidRPr="00C12E32" w:rsidRDefault="00AA5D48" w:rsidP="00656F1E">
      <w:pPr>
        <w:pStyle w:val="a3"/>
        <w:numPr>
          <w:ilvl w:val="0"/>
          <w:numId w:val="5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Численность обучающихся в группах устанавливается на основе государственных нормативов по охране труда, санитарных норм и правил в зависимости от условий организации труда, особенностей профессиональной подготовки контингента обучающихся и, как правило, не может превышать 25 человек.</w:t>
      </w:r>
    </w:p>
    <w:p w:rsidR="00B25EBE" w:rsidRPr="00C12E32" w:rsidRDefault="00B25EBE" w:rsidP="00656F1E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Форма зачисления в группы профессиональной подготовки:</w:t>
      </w:r>
    </w:p>
    <w:p w:rsidR="00AA5D48" w:rsidRPr="00C12E32" w:rsidRDefault="00AA5D48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Комплектование учебных групп производится по личному заявлению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составленному  договору с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родителями 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(законных представителей)</w:t>
      </w:r>
      <w:r w:rsidR="00F95E2F"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обучающихся</w:t>
      </w:r>
      <w:r w:rsidRPr="00C12E3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56F1E" w:rsidRPr="00C12E32" w:rsidRDefault="00656F1E" w:rsidP="00656F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5D48" w:rsidRPr="00C12E32" w:rsidRDefault="00AA5D48" w:rsidP="00B25E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1.</w:t>
      </w:r>
      <w:r w:rsid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6</w:t>
      </w: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. Программа развития</w:t>
      </w:r>
      <w:r w:rsidR="00B25EBE"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C12E3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 Муниципального автономного учреждения дополнительного  образования «Стимул»:  </w:t>
      </w:r>
    </w:p>
    <w:p w:rsidR="00AA5D48" w:rsidRPr="00C12E32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0"/>
        <w:gridCol w:w="6061"/>
      </w:tblGrid>
      <w:tr w:rsidR="00AA5D48" w:rsidRPr="00C12E32" w:rsidTr="00F95E2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  Программы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«Развитие  МАУ ДО «Стимул» на 2015-2020г.»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Наименование, номер и дата  принятия  решения  о разработке   Программы</w:t>
            </w:r>
          </w:p>
          <w:p w:rsidR="0080362A" w:rsidRPr="00C12E32" w:rsidRDefault="0080362A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Решение  Педагогического  совета МАУ ДО «Стимул»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протокол№1 от 27.08.2005г.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Федеральный закон от 29 декабря 2012 г. № 273-ФЗ "Об образовании в Российской Федерации";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Федеральный закон от 10 декабря 1995 г. № 196-ФЗ «О безопасности дорожного движения»;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Федеральная целевая программа «Повышение безопасности дорожного движения в 2013-2020 годах»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2F" w:rsidRPr="00C12E32" w:rsidRDefault="00AA5D48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Основные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координаторы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AA5D48" w:rsidRPr="00C12E32" w:rsidRDefault="00AA5D48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Программы</w:t>
            </w:r>
          </w:p>
          <w:p w:rsidR="0080362A" w:rsidRPr="00C12E32" w:rsidRDefault="0080362A" w:rsidP="00F95E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Администрация  и коллектив  МАУ ДО «Стимул»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Конечная  цель 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1.      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Обеспечение доступности качественного образования, соот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ветствующего образовательным запросам обучающихся, и явля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ющегося основой для выстраивания их образовательных тра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softHyphen/>
              <w:t>екторий;</w:t>
            </w:r>
            <w:proofErr w:type="gramEnd"/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      Создание условий для раскрытия способностей учащихся, с целью подготовки к жизни в высокотехнологичном мире;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      Создание модели профильного образовательного учреждения, интегрированного в образовательное пространство посёлка;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      Продолжать разрабатывать моральные и материальные стимулы для поддержки педагогов; поддерживать стремление педагогов к постоянному повышению их квалификации;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      Создание безопасного и комфортного пространства для пребывания всех участников образовательного процесса в учреждении;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6.      Формирование условий для грамотного, ответственного и безопасного поведения участников дорожного движения, подготовка работников автомобильной отрасли путем профессионального обучения.</w:t>
            </w:r>
          </w:p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Задачи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      Совершенствовать  структуру  и содержание  компонентов образовательной среды  для  удовлетворения  образовательных потребностей  обучающихся;</w:t>
            </w:r>
          </w:p>
          <w:p w:rsidR="00F95E2F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2.      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Разработать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систему  обновления  образовательного  </w:t>
            </w:r>
          </w:p>
          <w:p w:rsidR="00AA5D48" w:rsidRPr="00C12E32" w:rsidRDefault="00F95E2F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proofErr w:type="gramStart"/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процесса  в  МАУ ДО «Стимул», направленную на  максимальную  индивидуализацию обучения, усиление  творческого, самостоятельного  начала  в деятельности  обучающихся;</w:t>
            </w:r>
            <w:proofErr w:type="gramEnd"/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      Разработать  систему  мониторинга учебных  достижений  обучающихся  на каждом  этапе  обучения;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      Разработать  программы  профессионального обучения: водителей  категории «М», «А», «С», в соответствии  с требованиями, провести  экспертизу  этих программ в областном ГИБДД;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      Разработать  систему мероприятий по привлечению  молодых  специалистов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Сроки  и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этапы 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Сроки реализации  Программы - 2015-2020годы.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Первый этап – 2015-2016 годы.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Корректировка  программ, учебных  планов  и материалов  для  совершенствования  образовательного  процесса.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Второй  этап – 2016-2019 годы.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Реализация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Повышение  квалификации  педагогических, административных  кадров.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Апробация проектов  программы.</w:t>
            </w:r>
          </w:p>
          <w:p w:rsidR="00F95E2F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Третий  этап – 2019-2020 годы.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F95E2F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Практико-прогностический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 этап,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включающий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</w:t>
            </w:r>
          </w:p>
          <w:p w:rsidR="00F95E2F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реализацию, анализ,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обобщение результатов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работы, прогнозирование  и 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конструирование  </w:t>
            </w:r>
            <w:r w:rsidR="00F95E2F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дальнейших 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путей развития</w:t>
            </w:r>
          </w:p>
          <w:p w:rsidR="00AA5D48" w:rsidRPr="00C12E32" w:rsidRDefault="00AA5D48" w:rsidP="001C41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учреждения.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Основные    направления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 качества обучения;</w:t>
            </w:r>
          </w:p>
          <w:p w:rsidR="00AA5D48" w:rsidRPr="00C12E32" w:rsidRDefault="00AA5D48" w:rsidP="001C417D">
            <w:pPr>
              <w:spacing w:after="0" w:line="240" w:lineRule="auto"/>
              <w:ind w:left="318" w:hanging="3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Повышение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профессиональной компетентности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педагогического состава учреждения;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Совершенствование материально-технической базы Учреждения;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 эффективности системы управления организацией.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Увеличение количества мест ведения образовательной деятельности</w:t>
            </w:r>
          </w:p>
          <w:p w:rsidR="00AA5D48" w:rsidRPr="00C12E32" w:rsidRDefault="00AA5D48" w:rsidP="00F95E2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Расширение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видов реализуемых программ подготовки водителей различных категорий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подкатегорий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Исполнители  подпрограмм  и основных  мероприятий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Администрация  и коллектив МАУ ДО «Стимул»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Источники 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25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Финансирование  Программы  предполагается  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осуществлять  за счет средств  рабочего посёлка (</w:t>
            </w:r>
            <w:proofErr w:type="spell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пгт</w:t>
            </w:r>
            <w:proofErr w:type="spellEnd"/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)П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рогресс  и внебюджетных источников</w:t>
            </w:r>
          </w:p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C12E32" w:rsidTr="00F95E2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Ожидаемые  конечные  результаты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C12E32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 результате  выполнения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Программы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будут  созданы  условия, которые  помогут получить  следующие результаты:</w:t>
            </w:r>
          </w:p>
          <w:p w:rsidR="00AA5D48" w:rsidRPr="001C417D" w:rsidRDefault="00AA5D48" w:rsidP="001C417D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Повышение  качества  знаний  об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учающихся  за счет эффективного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использования 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учебного  времени, 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современных  педагогических технологий;</w:t>
            </w:r>
            <w:r w:rsidR="005E425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</w:p>
          <w:p w:rsidR="005E425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  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Реализация  возможности  обучения 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1C417D" w:rsidRDefault="005E425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индивидуальным  образовательным  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траекториям;</w:t>
            </w:r>
          </w:p>
          <w:p w:rsidR="00AA5D4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Создание 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системы  мониторинга, 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диагностики  для повышения качества  образования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;</w:t>
            </w:r>
          </w:p>
          <w:p w:rsidR="005E4258" w:rsidRPr="00C12E32" w:rsidRDefault="00AA5D4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12E32">
              <w:rPr>
                <w:rFonts w:ascii="Symbol" w:eastAsia="Times New Roman" w:hAnsi="Symbol" w:cs="Arial"/>
                <w:color w:val="000000"/>
                <w:sz w:val="26"/>
                <w:szCs w:val="26"/>
                <w:bdr w:val="none" w:sz="0" w:space="0" w:color="auto" w:frame="1"/>
              </w:rPr>
              <w:t></w:t>
            </w:r>
            <w:r w:rsid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  </w:t>
            </w: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Система  организации  </w:t>
            </w:r>
            <w:proofErr w:type="gramStart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контроля  за</w:t>
            </w:r>
            <w:proofErr w:type="gramEnd"/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исполнением  Программы  определяется  </w:t>
            </w:r>
          </w:p>
          <w:p w:rsidR="00AA5D48" w:rsidRPr="00C12E32" w:rsidRDefault="005E4258" w:rsidP="00AA5D48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</w:t>
            </w:r>
            <w:r w:rsidR="00AA5D48" w:rsidRPr="00C12E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Администрацией МАУ ДО «Стимул»</w:t>
            </w:r>
          </w:p>
        </w:tc>
      </w:tr>
    </w:tbl>
    <w:p w:rsidR="00AA5D48" w:rsidRPr="00C12E32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C12E32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12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F95E2F" w:rsidRPr="00C12E32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5E2F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II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Условия осуществления образовательного процесса</w:t>
      </w:r>
    </w:p>
    <w:p w:rsidR="00F95E2F" w:rsidRPr="001C417D" w:rsidRDefault="00F95E2F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 Режим работы:</w:t>
      </w: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учреждении установлена шестидневная рабочая неделя.</w:t>
      </w: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График работы с 8.00 до 17.00, перерыв на обед с 12.00  до 13.00.</w:t>
      </w:r>
    </w:p>
    <w:p w:rsidR="00F95E2F" w:rsidRPr="001C417D" w:rsidRDefault="00F95E2F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25EBE" w:rsidRPr="001C417D" w:rsidRDefault="00B25EBE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890F1F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2.2. Численность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расчете на одного педагогического работника:</w:t>
      </w:r>
    </w:p>
    <w:p w:rsidR="00890F1F" w:rsidRPr="001C417D" w:rsidRDefault="00890F1F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062"/>
        <w:gridCol w:w="1701"/>
        <w:gridCol w:w="1808"/>
      </w:tblGrid>
      <w:tr w:rsidR="00890F1F" w:rsidRPr="001C417D" w:rsidTr="00890F1F">
        <w:tc>
          <w:tcPr>
            <w:tcW w:w="6062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Осипович Владимир Степанович,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преподаватель профиля «Технический» 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профессии «Водитель автомобиля категории «В»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Группа № 1</w:t>
            </w:r>
          </w:p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26 чел</w:t>
            </w:r>
          </w:p>
        </w:tc>
      </w:tr>
      <w:tr w:rsidR="00890F1F" w:rsidRPr="001C417D" w:rsidTr="00890F1F">
        <w:tc>
          <w:tcPr>
            <w:tcW w:w="6062" w:type="dxa"/>
          </w:tcPr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Гурская    Елена  Николаевна</w:t>
            </w:r>
          </w:p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Преподаватель профиля «Технический» 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</w:t>
            </w:r>
            <w:proofErr w:type="gramEnd"/>
          </w:p>
          <w:p w:rsidR="00890F1F" w:rsidRPr="001C417D" w:rsidRDefault="00890F1F" w:rsidP="00890F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 w:rsidR="00890F1F" w:rsidRPr="001C417D" w:rsidRDefault="00890F1F" w:rsidP="00890F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Группа № 2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27 чел</w:t>
            </w:r>
          </w:p>
        </w:tc>
      </w:tr>
      <w:tr w:rsidR="00890F1F" w:rsidRPr="001C417D" w:rsidTr="00890F1F">
        <w:tc>
          <w:tcPr>
            <w:tcW w:w="6062" w:type="dxa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890F1F" w:rsidP="0022402E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Итого</w:t>
            </w:r>
          </w:p>
        </w:tc>
        <w:tc>
          <w:tcPr>
            <w:tcW w:w="3509" w:type="dxa"/>
            <w:gridSpan w:val="2"/>
          </w:tcPr>
          <w:p w:rsidR="00890F1F" w:rsidRPr="001C417D" w:rsidRDefault="00890F1F" w:rsidP="002240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890F1F" w:rsidRPr="001C417D" w:rsidRDefault="00890F1F" w:rsidP="00AA5D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53 чел</w:t>
            </w:r>
          </w:p>
        </w:tc>
      </w:tr>
    </w:tbl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2.3. Учебно-материальная база (наличие технических средств, библиотечный фонд, компьютерная техника, наличие </w:t>
      </w:r>
      <w:proofErr w:type="gramStart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спец</w:t>
      </w:r>
      <w:proofErr w:type="gramEnd"/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кабинетов, мастерских):</w:t>
      </w:r>
    </w:p>
    <w:p w:rsidR="00B25EBE" w:rsidRPr="001C417D" w:rsidRDefault="00B25EBE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Наличие технических средств:</w:t>
      </w: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наличии  в собственности или на ином законном основании оборудованных учебных транспортных средств.</w:t>
      </w:r>
    </w:p>
    <w:p w:rsidR="00B25EBE" w:rsidRPr="001C417D" w:rsidRDefault="00B25EBE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06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552"/>
        <w:gridCol w:w="2410"/>
        <w:gridCol w:w="2410"/>
      </w:tblGrid>
      <w:tr w:rsidR="00AA5D48" w:rsidRPr="001C417D" w:rsidTr="006C32B0">
        <w:trPr>
          <w:trHeight w:val="14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Номер по порядку</w:t>
            </w:r>
          </w:p>
        </w:tc>
      </w:tr>
      <w:tr w:rsidR="00AA5D48" w:rsidRPr="001C417D" w:rsidTr="006C32B0">
        <w:trPr>
          <w:trHeight w:val="348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Марка, модель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210740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Категория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 выпуска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2007г.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2010г.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2011г.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Государственный регистрационный  знак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В095РН28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Т479ТК28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В074СС28</w:t>
            </w:r>
          </w:p>
        </w:tc>
      </w:tr>
      <w:tr w:rsidR="00AA5D48" w:rsidRPr="001C417D" w:rsidTr="006C32B0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Регистрационные </w:t>
            </w:r>
          </w:p>
          <w:p w:rsidR="00AA5D48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окументы</w:t>
            </w: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C417D" w:rsidRPr="001C417D" w:rsidRDefault="001C417D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№606707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1C417D"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AA5D48" w:rsidRPr="001C417D" w:rsidRDefault="00AA5D48" w:rsidP="001C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№606270</w:t>
            </w: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Собственность или иное законное 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основание владения  транспортным средством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перативное 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перативное 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D48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перативное 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управление</w:t>
            </w: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Техническое состояние  в соответствии с п. 3 Основных положений</w:t>
            </w:r>
          </w:p>
          <w:p w:rsidR="006C32B0" w:rsidRPr="006C32B0" w:rsidRDefault="006C32B0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тягово-сцепного (опорно-сцепного) устройства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6C32B0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трансмиссии (автоматическая или механическая)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1C4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7B313D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7B313D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1001940842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30.09.201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до29.09.201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433E8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="0043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1001942411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17.03.201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16.03.201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="00CF476B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1001941423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01.12.20</w:t>
            </w:r>
            <w:r w:rsidR="0080362A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 до 30.11.201</w:t>
            </w:r>
            <w:r w:rsidR="007B313D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A5D48" w:rsidRPr="001C417D" w:rsidRDefault="00AA5D48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AA5D48" w:rsidRPr="001C417D" w:rsidTr="006C32B0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 (не соответствует) установленным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6C32B0" w:rsidRPr="001C417D" w:rsidRDefault="006C32B0" w:rsidP="006C32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4112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Количество учебных транспортных средств, соответствующих установленным требованиям:</w:t>
      </w:r>
    </w:p>
    <w:p w:rsidR="00294112" w:rsidRPr="001C417D" w:rsidRDefault="00AA5D48" w:rsidP="00AA5D48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механических  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3 (три)</w:t>
      </w:r>
      <w:r w:rsidR="00294112"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;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</w:t>
      </w:r>
    </w:p>
    <w:p w:rsidR="00AA5D48" w:rsidRPr="001C417D" w:rsidRDefault="00AA5D48" w:rsidP="00AA5D48">
      <w:pPr>
        <w:spacing w:after="0" w:line="240" w:lineRule="auto"/>
        <w:ind w:right="1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прицепов  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1C417D">
        <w:rPr>
          <w:rFonts w:ascii="Arial" w:eastAsia="Times New Roman" w:hAnsi="Arial" w:cs="Arial"/>
          <w:color w:val="000000"/>
          <w:sz w:val="26"/>
          <w:szCs w:val="26"/>
          <w:u w:val="single"/>
          <w:bdr w:val="none" w:sz="0" w:space="0" w:color="auto" w:frame="1"/>
        </w:rPr>
        <w:t> 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(по договору аренды с МО ДОСААФ России  города Райчихинска Амурской области.</w:t>
      </w:r>
      <w:proofErr w:type="gramEnd"/>
    </w:p>
    <w:p w:rsidR="007203AE" w:rsidRDefault="007203AE" w:rsidP="00AA5D48">
      <w:pPr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7203AE" w:rsidRDefault="007203AE" w:rsidP="00AA5D48">
      <w:pPr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  <w:lastRenderedPageBreak/>
        <w:t>Перечень учебного оборудования</w:t>
      </w:r>
    </w:p>
    <w:p w:rsidR="00AA5D48" w:rsidRPr="001C417D" w:rsidRDefault="00AA5D48" w:rsidP="00AA5D48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/>
        </w:rPr>
        <w:t> </w:t>
      </w:r>
    </w:p>
    <w:tbl>
      <w:tblPr>
        <w:tblW w:w="10091" w:type="dxa"/>
        <w:tblInd w:w="-20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6049"/>
        <w:gridCol w:w="2360"/>
        <w:gridCol w:w="1682"/>
      </w:tblGrid>
      <w:tr w:rsidR="00AA5D48" w:rsidRPr="001C417D" w:rsidTr="006C32B0">
        <w:trPr>
          <w:trHeight w:val="1"/>
        </w:trPr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Аппаратно-программный комплекс </w:t>
            </w:r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«Спектр </w:t>
            </w:r>
            <w:proofErr w:type="gramStart"/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–П</w:t>
            </w:r>
            <w:proofErr w:type="gramEnd"/>
            <w:r w:rsidR="00987B92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ДД»</w:t>
            </w:r>
            <w:r w:rsidR="00987B92">
              <w:t xml:space="preserve"> (</w:t>
            </w:r>
            <w:r w:rsidR="00987B92" w:rsidRPr="00987B92"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</w:t>
            </w:r>
            <w:r w:rsidR="00987B9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6C32B0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987B92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1C417D" w:rsidRDefault="00987B92" w:rsidP="00987B92">
            <w:pPr>
              <w:spacing w:after="0" w:line="1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Компьютерный  класс</w:t>
            </w: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1C417D" w:rsidRDefault="00987B92" w:rsidP="00AA5D48">
            <w:pPr>
              <w:spacing w:after="0" w:line="1" w:lineRule="atLeast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987B92" w:rsidRPr="00987B92" w:rsidRDefault="00987B92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Мультимедийный</w:t>
            </w:r>
            <w:proofErr w:type="spellEnd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 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Опознавательные и регистрационные знаки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Средства регулирования дорожного движения</w:t>
            </w:r>
          </w:p>
          <w:p w:rsidR="00AA5D48" w:rsidRPr="001C417D" w:rsidRDefault="00AA5D48" w:rsidP="00987B9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,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плакаты, жез</w:t>
            </w:r>
            <w:r w:rsidR="00987B9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л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="00987B92"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Сигналы регулировщика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Применение аварийной сигнализации и знака аварийной остановки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Начало движения, маневрирование.</w:t>
            </w:r>
          </w:p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 Способы разворота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Расположение транспортных средств на проезжей части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Скорость движения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Обгон, опережение, встречный разъезд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Остановка и стоянка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перекрестков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пешеходных переходов и мест остановок маршрутных транспортных средств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через железнодорожные пути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по автомагистралям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жилых зонах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пассажиров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грузов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Неисправности и условия, при которых запрещается эксплуатация транспортных средств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Ответственность за правонарушения в области дорожного движения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Страхование автогражданской ответственности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Последовательность действий при ДТП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Психофизиологические основы деятельности водителя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Психофизиологические особенности деятельности водителя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Конфликтные ситуации в дорожном движении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Факторы риска при вождении автомобиля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дорожные условия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Виды и причины ДТП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опасные ситуации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метеоусловия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темное время суток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Посадка водителя за рулем. Экипировка водителя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Способы торможения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, 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lastRenderedPageBreak/>
              <w:t>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Тормозной и остановочный путь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Действия водителя в критических ситуациях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Силы, действующие на транспортное средство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Управление автомобилем в нештатных ситуациях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Профессиональная надежность водителя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Дистанция и боковой интервал. Организация наблюдения в процессе управления транспортным средством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Влияние дорожных условий на безопасность движения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Безопасное прохождение поворотов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пассажиров транспортных средств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пешеходов и велосипедистов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ошибки пешеходов</w:t>
            </w:r>
          </w:p>
          <w:p w:rsidR="00AA5D48" w:rsidRPr="001C417D" w:rsidRDefault="00AA5D48" w:rsidP="00987B9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 w:rsidR="00987B92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Типовые примеры допускаемых нарушений ПДД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Классификация автомобилей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автомобиля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Кузов автомобиля, системы пассивной безопасности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двигателя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(Учебник «Устройство ТС», плакаты, агрегаты,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Горюче-смазочные материалы и специальные жидкости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Схемы трансмиссии автомобилей с различными приводами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плакаты, электронная учебная программа,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сцепления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</w:t>
            </w:r>
            <w:r w:rsidR="00D46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чебник «Устройство ТС», плакаты,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механической коробки переключения передач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</w:t>
            </w:r>
            <w:r w:rsidR="00D460C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автоматической коробки переключения передач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Передняя и задняя подвески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Конструкции и маркировка автомобильных шин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proofErr w:type="gramStart"/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,</w:t>
            </w:r>
            <w:proofErr w:type="gramEnd"/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тормозных систем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системы рулевого управления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маркировка аккумуляторных батарей</w:t>
            </w:r>
          </w:p>
          <w:p w:rsidR="00AA5D48" w:rsidRPr="001C417D" w:rsidRDefault="00AA5D48" w:rsidP="00D460C6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генератора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стартера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бесконтактной и микропроцессорной систем зажигания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 w:rsidR="00D460C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внешних световых приборов и звуковых сигналов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Классификация прицепов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Виды подвесок, применяемых на прицепах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Электрооборудование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Устройство узла сцепки и тягово-сцепного устройства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Контрольный осмотр и ежедневное техническое обслуживание автомобиля и прицепа</w:t>
            </w:r>
          </w:p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Нормативное правовое обеспечение пассажирских перевозок автомобильным транспортом</w:t>
            </w:r>
          </w:p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 w:rsidR="00AA5D48" w:rsidRPr="001C417D" w:rsidTr="007B313D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AA5D48" w:rsidRPr="001C417D" w:rsidTr="006C32B0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B25EBE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http://ycpkstimul.ru/</w:t>
            </w:r>
            <w:r w:rsidR="00AA5D48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AA5D48" w:rsidRPr="001C417D" w:rsidRDefault="00AA5D48" w:rsidP="00AA5D48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D460C6" w:rsidRDefault="00D460C6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 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 Наличие базы для прохождения практических занятий:</w:t>
      </w:r>
    </w:p>
    <w:p w:rsidR="00EB4549" w:rsidRPr="001C417D" w:rsidRDefault="00EB4549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 В  МАУ ДО «Стимул»  имеется  п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лощадка для учебной езды. На площадке учащиеся профиля  «Технический» отрабатывают навыки вождения автомобиля. Площадка оснащена эстакадой, дорожными знаками. При необходимости на площадку выставляются конусы, флажки и остальной необходимый для занятий инвентарь.</w:t>
      </w:r>
    </w:p>
    <w:p w:rsidR="00B25EBE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Кроме того, для практических  занятий используется  и  учебные маршруты  по дорогам с малой и с большой  интенсивностью  движения.</w:t>
      </w:r>
    </w:p>
    <w:p w:rsidR="00294112" w:rsidRPr="001C417D" w:rsidRDefault="00294112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2.5. Кадровый потенциал (состав и квалификация педагогов, повышение квалификации педагогических работников):</w:t>
      </w:r>
    </w:p>
    <w:p w:rsidR="00EB4549" w:rsidRPr="001C417D" w:rsidRDefault="00EB454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мастерах производственного обучения</w:t>
      </w:r>
    </w:p>
    <w:p w:rsidR="00EB4549" w:rsidRPr="001C417D" w:rsidRDefault="00EB4549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161" w:type="dxa"/>
        <w:jc w:val="center"/>
        <w:tblInd w:w="-2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93"/>
        <w:gridCol w:w="1843"/>
        <w:gridCol w:w="1275"/>
        <w:gridCol w:w="1985"/>
        <w:gridCol w:w="1912"/>
        <w:gridCol w:w="1253"/>
      </w:tblGrid>
      <w:tr w:rsidR="00EB4549" w:rsidRPr="001C417D" w:rsidTr="00D460C6">
        <w:trPr>
          <w:trHeight w:val="3997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Ф. И. О.</w:t>
            </w: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EB4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1C417D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Pr="00D460C6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Серия, № водительского удостоверения,</w:t>
            </w:r>
          </w:p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 выдачи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1C417D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Разрешен</w:t>
            </w:r>
            <w:r w:rsid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ные </w:t>
            </w:r>
            <w:proofErr w:type="spellStart"/>
            <w:r w:rsid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категории</w:t>
            </w: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подкатегории</w:t>
            </w:r>
            <w:proofErr w:type="spell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ТС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Документ на право обучения вождению ТС данной категории, подкатегории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D48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 повышении квалификации (не реже чем один раз в три года)</w:t>
            </w: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0C6" w:rsidRDefault="00AA5D48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</w:t>
            </w:r>
            <w:proofErr w:type="gram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трудовым законодательством (состоит в штате или иное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  <w:p w:rsid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D460C6" w:rsidRPr="00D460C6" w:rsidRDefault="00D460C6" w:rsidP="00D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EB4549" w:rsidRPr="001C417D" w:rsidTr="00D460C6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549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Петренко  </w:t>
            </w:r>
          </w:p>
          <w:p w:rsidR="00EB4549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Александр </w:t>
            </w:r>
          </w:p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 xml:space="preserve"> 3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32089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>08</w:t>
            </w:r>
            <w:r w:rsidR="0022402E"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.12.201</w:t>
            </w: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6г.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(стаж с 2005г.)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000203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EB4549" w:rsidRPr="001C417D" w:rsidRDefault="00EB4549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</w:t>
            </w:r>
            <w:r w:rsidR="00422F01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№231200176239</w:t>
            </w:r>
          </w:p>
          <w:p w:rsidR="00422F01" w:rsidRPr="001C417D" w:rsidRDefault="00422F01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EB4549" w:rsidRPr="001C417D" w:rsidTr="00D460C6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Терехов </w:t>
            </w:r>
          </w:p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Анатолий 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28 YB 048726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15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12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2009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г.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(стаж с 1999г.)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000202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422F01" w:rsidRPr="001C417D" w:rsidRDefault="00422F01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Удостоверение о повышении квалификации №231200176240</w:t>
            </w:r>
          </w:p>
          <w:p w:rsidR="00422F01" w:rsidRPr="001C417D" w:rsidRDefault="00422F01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  <w:p w:rsidR="00F4298C" w:rsidRPr="001C417D" w:rsidRDefault="00F4298C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Диплом о </w:t>
            </w:r>
            <w:proofErr w:type="spellStart"/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профессиональ-ной</w:t>
            </w:r>
            <w:proofErr w:type="spellEnd"/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перепод-готовке</w:t>
            </w:r>
            <w:proofErr w:type="spellEnd"/>
          </w:p>
          <w:p w:rsidR="00F4298C" w:rsidRPr="001C417D" w:rsidRDefault="00F4298C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№231200030546</w:t>
            </w:r>
          </w:p>
          <w:p w:rsidR="00F4298C" w:rsidRPr="001C417D" w:rsidRDefault="00F4298C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01.03.2017г.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состоит в штате</w:t>
            </w:r>
          </w:p>
        </w:tc>
      </w:tr>
      <w:tr w:rsidR="00EB4549" w:rsidRPr="001C417D" w:rsidTr="00D460C6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Осипович Владимир 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28 13976674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 №051404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000205</w:t>
            </w:r>
          </w:p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F4298C" w:rsidRPr="001C417D" w:rsidRDefault="00F4298C" w:rsidP="00F42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 №231200176239</w:t>
            </w:r>
          </w:p>
          <w:p w:rsidR="00F4298C" w:rsidRPr="001C417D" w:rsidRDefault="00F4298C" w:rsidP="00F42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417D" w:rsidRDefault="00AA5D48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F4298C" w:rsidRPr="001C417D" w:rsidTr="00D460C6">
        <w:trPr>
          <w:trHeight w:val="463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D460C6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Михайловский</w:t>
            </w:r>
            <w:r w:rsidR="00F4298C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Владимир</w:t>
            </w:r>
            <w:proofErr w:type="spellEnd"/>
            <w:r w:rsidR="00F4298C"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F4298C" w:rsidRPr="001C417D" w:rsidRDefault="00F4298C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Иванович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28 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YB 055153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26.01.2010г.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(стаж с 1982г.)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«С», «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D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», «Е»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№051405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 серия АА № 000204</w:t>
            </w:r>
          </w:p>
          <w:p w:rsidR="00F4298C" w:rsidRPr="001C417D" w:rsidRDefault="00F4298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98C" w:rsidRPr="001C417D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 договору ГПХ</w:t>
            </w:r>
          </w:p>
        </w:tc>
      </w:tr>
    </w:tbl>
    <w:p w:rsidR="00AA5D48" w:rsidRPr="001C417D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4298C" w:rsidRPr="001C417D" w:rsidRDefault="00F4298C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D120D" w:rsidRPr="001C417D" w:rsidRDefault="006D120D" w:rsidP="006D12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.Сведения о преподавателях учебных предметов</w:t>
      </w:r>
    </w:p>
    <w:p w:rsidR="006D120D" w:rsidRPr="001C417D" w:rsidRDefault="006D120D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D120D" w:rsidRPr="001C417D" w:rsidRDefault="006D120D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096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033"/>
        <w:gridCol w:w="1881"/>
        <w:gridCol w:w="3316"/>
        <w:gridCol w:w="1306"/>
      </w:tblGrid>
      <w:tr w:rsidR="001C2EB1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И. О.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Учебный предмет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 о высшем  или среднем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нальном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</w:t>
            </w:r>
          </w:p>
          <w:p w:rsidR="001C2EB1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квалификации (не реже чем один раз в три года)</w:t>
            </w:r>
          </w:p>
          <w:p w:rsidR="001C2EB1" w:rsidRPr="00FF24ED" w:rsidRDefault="001C2EB1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EB1" w:rsidRDefault="001C2EB1" w:rsidP="001C2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 в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ветствии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трудовым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законода</w:t>
            </w:r>
            <w:proofErr w:type="spellEnd"/>
          </w:p>
          <w:p w:rsidR="001C2EB1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тельством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(состоит в штате или иное)</w:t>
            </w:r>
          </w:p>
        </w:tc>
      </w:tr>
      <w:tr w:rsidR="006D120D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Осипович Владимир Степанович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«Основы законодательства в сфере дорожного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движения»; «Основы управления транспортными средствами»; «Организация и выполнение грузовых перевозок </w:t>
            </w:r>
          </w:p>
          <w:p w:rsidR="006D120D" w:rsidRPr="00FF24ED" w:rsidRDefault="00DE3C0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транспортом»;</w:t>
            </w:r>
          </w:p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«Организация и выполнение пассажирских перевозок</w:t>
            </w:r>
          </w:p>
          <w:p w:rsidR="006D120D" w:rsidRPr="00FF24ED" w:rsidRDefault="00DE3C0C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</w:t>
            </w:r>
          </w:p>
          <w:p w:rsidR="006D120D" w:rsidRPr="00FF24ED" w:rsidRDefault="006D120D" w:rsidP="007F75DD">
            <w:pPr>
              <w:spacing w:after="0" w:line="240" w:lineRule="auto"/>
              <w:ind w:left="-150" w:right="-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Диплом о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высшем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E3C0C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Кемеровский 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государственный университет, специальность: физика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 №775443 от 10.07.1974г.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 002649 от 21.11.2009г. выдано Министерством транспорта РФ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DE3C0C" w:rsidRPr="00FF24ED" w:rsidRDefault="006D120D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450 от 21.11.2009г. обучение    по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организации 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безопасности </w:t>
            </w:r>
            <w:r w:rsid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дорожного</w:t>
            </w:r>
            <w:proofErr w:type="gramEnd"/>
          </w:p>
          <w:p w:rsidR="006D120D" w:rsidRPr="00FF24ED" w:rsidRDefault="00DE3C0C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движения 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выдано «</w:t>
            </w:r>
            <w:proofErr w:type="spellStart"/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Амурцентравто</w:t>
            </w:r>
            <w:proofErr w:type="spellEnd"/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6D120D" w:rsidRPr="00FF24ED" w:rsidRDefault="006D120D" w:rsidP="00FF2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 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квалификации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23331200176238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28.09.2016г.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7A5B0F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«Повышение  квалификации преподавателей,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осуществляю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щих</w:t>
            </w:r>
            <w:proofErr w:type="spellEnd"/>
            <w:proofErr w:type="gramEnd"/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602322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подготовку    водителей</w:t>
            </w:r>
          </w:p>
          <w:p w:rsidR="006D120D" w:rsidRPr="00FF24ED" w:rsidRDefault="007A5B0F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транспортных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средств»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602322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A5B0F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профессиональной</w:t>
            </w:r>
          </w:p>
          <w:p w:rsidR="00602322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№231200030545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 01.03.2017г.        по   дополнительной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программе  </w:t>
            </w:r>
          </w:p>
          <w:p w:rsidR="00DE3C0C" w:rsidRPr="00FF24ED" w:rsidRDefault="00DE65D5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альной</w:t>
            </w:r>
          </w:p>
          <w:p w:rsidR="00DE65D5" w:rsidRPr="00FF24ED" w:rsidRDefault="00DE65D5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подготовки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«Подготовка</w:t>
            </w:r>
          </w:p>
          <w:p w:rsidR="006D120D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специалистов,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ответственных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 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безопасности дорожного  движения»</w:t>
            </w:r>
          </w:p>
          <w:p w:rsidR="007A5B0F" w:rsidRPr="00FF24ED" w:rsidRDefault="007A5B0F" w:rsidP="007A5B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Состоит в штате</w:t>
            </w:r>
          </w:p>
        </w:tc>
      </w:tr>
      <w:tr w:rsidR="006D120D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Default="001C2EB1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Писняк</w:t>
            </w:r>
            <w:proofErr w:type="spellEnd"/>
          </w:p>
          <w:p w:rsidR="001C2EB1" w:rsidRDefault="001C2EB1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Ирина</w:t>
            </w:r>
          </w:p>
          <w:p w:rsidR="001C2EB1" w:rsidRPr="00FF24ED" w:rsidRDefault="001C2EB1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Павловна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«Первая помощь при дорожно-транспортном происшествии»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  среднем специальном образовании:</w:t>
            </w:r>
          </w:p>
          <w:p w:rsidR="006D120D" w:rsidRPr="00FF24ED" w:rsidRDefault="001C2EB1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Намангическое</w:t>
            </w:r>
            <w:proofErr w:type="spellEnd"/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медицинское училище, квалификация: медицинская сестра.</w:t>
            </w:r>
          </w:p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</w:p>
          <w:p w:rsidR="006D120D" w:rsidRPr="00FF24ED" w:rsidRDefault="001C2EB1" w:rsidP="001C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№5246 от 06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7.1967</w:t>
            </w:r>
            <w:r w:rsidR="006D120D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FF24ED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0D" w:rsidRPr="00602322" w:rsidRDefault="006D120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договору ГПХ</w:t>
            </w:r>
          </w:p>
        </w:tc>
      </w:tr>
      <w:tr w:rsidR="005A3734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Терехов Анатолий Васильевич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«Устройство и техническое обслуживание транспортных средств»;</w:t>
            </w:r>
          </w:p>
          <w:p w:rsidR="005A3734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«Основы управления транспортными средствами»;</w:t>
            </w:r>
          </w:p>
          <w:p w:rsidR="00DE3C0C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грузовых перевозок </w:t>
            </w:r>
          </w:p>
          <w:p w:rsidR="005A3734" w:rsidRPr="00FF24ED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транспортом»;</w:t>
            </w:r>
          </w:p>
          <w:p w:rsidR="00DE3C0C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пассажирских перевозок </w:t>
            </w:r>
          </w:p>
          <w:p w:rsidR="005A3734" w:rsidRPr="00FF24ED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мобильным транспортом»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Диплом о среднем специальном образовании: Благовещенский  коммунально-строительный  техникум,</w:t>
            </w:r>
          </w:p>
          <w:p w:rsidR="005A3734" w:rsidRPr="00FF24ED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квалификация: техник-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строитель,</w:t>
            </w:r>
          </w:p>
          <w:p w:rsidR="005A3734" w:rsidRPr="00FF24ED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НТ №234032</w:t>
            </w:r>
          </w:p>
          <w:p w:rsidR="005A3734" w:rsidRPr="00FF24ED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26.04.1989г.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Свидетельство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овышении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валификации,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серия АА №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000202от 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.10.2013г.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="00577731"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</w:t>
            </w:r>
          </w:p>
          <w:p w:rsidR="00577731" w:rsidRPr="00FF24ED" w:rsidRDefault="00602322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валификации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231200176240</w:t>
            </w:r>
          </w:p>
          <w:p w:rsidR="00577731" w:rsidRPr="00FF24ED" w:rsidRDefault="00602322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28.09.2016г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A5B0F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734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«Повышение </w:t>
            </w:r>
          </w:p>
          <w:p w:rsidR="00DE3C0C" w:rsidRPr="00FF24ED" w:rsidRDefault="005A3734" w:rsidP="005777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квалификации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мастеров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производственного обучения вождению   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автотранспортных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A3734" w:rsidRPr="00FF24ED" w:rsidRDefault="005A3734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средств»</w:t>
            </w:r>
          </w:p>
          <w:p w:rsidR="005D2986" w:rsidRPr="00FF24ED" w:rsidRDefault="005A3734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рофессиональной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02322" w:rsidRDefault="005A3734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№231200030546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 01.03.2017г.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по       дополнительной</w:t>
            </w:r>
            <w:r w:rsid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программе  </w:t>
            </w:r>
          </w:p>
          <w:p w:rsidR="005A3734" w:rsidRPr="00FF24ED" w:rsidRDefault="005A3734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профессиональной подготовки «Подготовка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контролеров технического состояния автотранспортных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577731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7A5B0F" w:rsidRPr="00FF24ED" w:rsidRDefault="007A5B0F" w:rsidP="00DE3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602322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Состоит в штате</w:t>
            </w:r>
          </w:p>
        </w:tc>
      </w:tr>
      <w:tr w:rsidR="005A3734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Чурилова 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Ольга  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Викторовна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Психофизио-логические</w:t>
            </w:r>
            <w:proofErr w:type="spellEnd"/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основы деятельности водителя»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 высшем образовании:</w:t>
            </w:r>
          </w:p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Благовещенский педагогический институт, специальность: «Педагогика и психология», квалификация: «педагог-психолог»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602322" w:rsidRDefault="005A3734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договору</w:t>
            </w:r>
          </w:p>
        </w:tc>
      </w:tr>
      <w:tr w:rsidR="005A3734" w:rsidRPr="001C417D" w:rsidTr="001C2EB1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Гурская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Елена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Николаевна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C0C" w:rsidRPr="00FF24ED" w:rsidRDefault="00602322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Основы законодательства в сфере дорожного движения»; «Основы управления транспортными средствами»; «Организация и выполнение грузовых перевозок авто мобильным транспортом»;</w:t>
            </w:r>
          </w:p>
          <w:p w:rsidR="00DE3C0C" w:rsidRPr="00FF24ED" w:rsidRDefault="00DE3C0C" w:rsidP="00DE3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«Организация и выполнение пассажирских перевозок авто мобильным транспортом»</w:t>
            </w:r>
          </w:p>
          <w:p w:rsidR="005A3734" w:rsidRPr="00FF24ED" w:rsidRDefault="005A3734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 высшем образовании:</w:t>
            </w:r>
          </w:p>
          <w:p w:rsidR="005A3734" w:rsidRPr="00FF24ED" w:rsidRDefault="005A3734" w:rsidP="005A3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Благовещенский педагогический институт, специальность: «Педагогика и</w:t>
            </w:r>
            <w:r w:rsidR="00DE3C0C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методика начального  обучения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22" w:rsidRDefault="00DE65D5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</w:t>
            </w:r>
            <w:r w:rsidR="005D2986"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  <w:p w:rsidR="00DE65D5" w:rsidRPr="00FF24ED" w:rsidRDefault="00DE65D5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</w:t>
            </w:r>
            <w:r w:rsidR="005D2986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профессиональной </w:t>
            </w:r>
          </w:p>
          <w:p w:rsidR="00DE65D5" w:rsidRPr="00FF24ED" w:rsidRDefault="005D2986" w:rsidP="00DE65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ереподготовке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преподавателей автошкол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DE65D5"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01.03.2017г.</w:t>
            </w:r>
            <w:r w:rsidRPr="00FF24ED">
              <w:rPr>
                <w:rStyle w:val="20"/>
                <w:rFonts w:ascii="Arial" w:eastAsiaTheme="minorEastAsia" w:hAnsi="Arial" w:cs="Arial"/>
                <w:color w:val="4C3838"/>
                <w:sz w:val="24"/>
                <w:szCs w:val="24"/>
                <w:bdr w:val="none" w:sz="0" w:space="0" w:color="auto" w:frame="1"/>
                <w:shd w:val="clear" w:color="auto" w:fill="EFEFEF"/>
              </w:rPr>
              <w:t xml:space="preserve"> </w:t>
            </w:r>
          </w:p>
          <w:p w:rsidR="005A3734" w:rsidRPr="00FF24ED" w:rsidRDefault="005A3734" w:rsidP="007F75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734" w:rsidRPr="001C417D" w:rsidRDefault="00602322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Состоит в штате</w:t>
            </w:r>
          </w:p>
        </w:tc>
      </w:tr>
    </w:tbl>
    <w:p w:rsidR="00F4298C" w:rsidRPr="001C417D" w:rsidRDefault="00F4298C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2.6. Платные образовательные услуги (характеристика,  стоимость):</w:t>
      </w:r>
    </w:p>
    <w:p w:rsidR="00C4620A" w:rsidRPr="001C417D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417D" w:rsidRDefault="00AA5D48" w:rsidP="00AA5D48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Платные образовательные услуги (основные или дополнительные) оказываются на основании договора между потребителем (физическое или юридическое лицо) и исполнителем (Учреждение). Примерная форма договора утверждается Федеральным органом управления образования. Стоимость оказываемых образовательных услуг в договоре определяется по соглашению между потребителем и исполнителем. Договор заключается в письменной форме.</w:t>
      </w:r>
    </w:p>
    <w:p w:rsidR="00AA5D48" w:rsidRPr="001C417D" w:rsidRDefault="00AA5D48" w:rsidP="007F75DD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Платные образовательные услуги и порядок их предоставления оказываются на  основании Постановления Правительства Российской 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Федерации № 706 от 15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.0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.20</w:t>
      </w:r>
      <w:r w:rsidR="00F7003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13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г. 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«Об утверждении правил оказания платных образовательных услуг».</w:t>
      </w:r>
    </w:p>
    <w:p w:rsidR="005E4258" w:rsidRPr="001C417D" w:rsidRDefault="005E4258" w:rsidP="007F75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417D" w:rsidRDefault="00AA5D48" w:rsidP="007F75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Перечень </w:t>
      </w:r>
      <w:r w:rsidR="007F75DD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иных  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платных услуг предоставляемых Учреждением: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Осуществление  грузоперевозок;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Обслуживание  и  ремонт  автотранспорта;</w:t>
      </w:r>
    </w:p>
    <w:p w:rsidR="007F75DD" w:rsidRPr="001C417D" w:rsidRDefault="007F75DD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Передача в 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аренду  недвижимого  имущества</w:t>
      </w: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="00AA5D48"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  разрешения  </w:t>
      </w:r>
    </w:p>
    <w:p w:rsidR="00AA5D48" w:rsidRPr="001C417D" w:rsidRDefault="00AA5D48" w:rsidP="007F75DD">
      <w:pPr>
        <w:pStyle w:val="a3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Уполномоченного  органа.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Реализация  рассады,  сельскохозяйственной  продукции;</w:t>
      </w:r>
    </w:p>
    <w:p w:rsidR="00AA5D48" w:rsidRPr="001C417D" w:rsidRDefault="00AA5D48" w:rsidP="007F75DD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Иные виды деятельности, незапрещенные действующим  законодательством.</w:t>
      </w:r>
    </w:p>
    <w:p w:rsidR="00AA5D48" w:rsidRPr="001C417D" w:rsidRDefault="00AA5D48" w:rsidP="00AA5D4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41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417D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Default="00B25EBE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C2EB1" w:rsidRPr="001C2EB1" w:rsidRDefault="001C2EB1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III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Особенности образовательного процесса</w:t>
      </w:r>
    </w:p>
    <w:p w:rsidR="00294112" w:rsidRPr="001C2EB1" w:rsidRDefault="00294112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3.1. Наименование реализуемых образовательных программ</w:t>
      </w:r>
      <w:r w:rsidR="007F75DD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4304"/>
        <w:gridCol w:w="2367"/>
      </w:tblGrid>
      <w:tr w:rsidR="007F75DD" w:rsidRPr="001C2EB1" w:rsidTr="00605DB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Образовательная программа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чём 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основана</w:t>
            </w:r>
            <w:proofErr w:type="gramEnd"/>
          </w:p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7F75DD" w:rsidP="007F75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Категория  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7F75DD" w:rsidRPr="001C2EB1" w:rsidTr="00605DB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 для лиц, не достигших 18-летнего возраста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Минобрнауки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России  от 26декабря 2013г.№ 1408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7F75DD" w:rsidP="007F7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Обучающиеся  общеобразовательных школ п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.П</w:t>
            </w:r>
            <w:proofErr w:type="gram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рогресс,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п.Новорайчихинск</w:t>
            </w:r>
            <w:proofErr w:type="spellEnd"/>
          </w:p>
        </w:tc>
      </w:tr>
      <w:tr w:rsidR="007F75DD" w:rsidRPr="001C2EB1" w:rsidTr="00605DB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DD" w:rsidRPr="001C2EB1" w:rsidRDefault="00605DB5" w:rsidP="00605D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DAC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  основании  Примерной программы  профессиональной подготовк</w:t>
            </w:r>
            <w:r w:rsidR="005E6DAC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и  водителей ТС  категории «В», 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утвержденной  приказом  </w:t>
            </w:r>
          </w:p>
          <w:p w:rsidR="007F75DD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Минобрнауки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 России  от 26декабря 2013г.№ 1408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75DD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Взрослое  население (старше 18 лет) п</w:t>
            </w:r>
            <w:proofErr w:type="gram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.П</w:t>
            </w:r>
            <w:proofErr w:type="gram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рогресс,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п.Новорайчихинск</w:t>
            </w:r>
            <w:proofErr w:type="spellEnd"/>
            <w:r w:rsidR="00F7003C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др.</w:t>
            </w:r>
          </w:p>
        </w:tc>
      </w:tr>
      <w:tr w:rsidR="00605DB5" w:rsidRPr="001C2EB1" w:rsidTr="00605DB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B5" w:rsidRPr="001C2EB1" w:rsidRDefault="00605DB5" w:rsidP="00605D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«Основы компьютерной  грамотности»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B5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5DB5" w:rsidRPr="001C2EB1" w:rsidRDefault="00605DB5" w:rsidP="00AA5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Для лиц старшего  возраста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3.2. Основные направления воспитательной деятельности: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 Современное образовательное учреждение должно стать новым важнейшим фактором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гу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манизации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общественно-экономических отношений, формирования жизненных установок личности. Развивающемуся обществу нужны не только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высоко образованные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но и нравственно богатые,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задачи воспитательной работы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Взаимодействие участников педагогического процесса – педагогов, родителей, общественности, самих учащихся;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у учащихся системы знаний о роли личности в истор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ии и её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ответственности за мир, природу, окружающую среду, гражданское общество, коллектив, свою семью, за самого себя.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учащегося формы работы.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Формирование ответственного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любви к Родине и гордости за свою страну.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Воспитательная работа проводится по следующим направлениям: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Гражданско-патриотическое воспитание:</w:t>
      </w:r>
    </w:p>
    <w:p w:rsidR="00AA5D48" w:rsidRPr="001C2EB1" w:rsidRDefault="005D2986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оспитание гражданина-патриота, одухотворенного идеалами добра и социальной справедливости, способного творить и созидать во имя Отечества. В этой связи приоритетным направлением воспитательной работы стало формирование у подрастающего поколения социального оптимизма и гражданской зрелости.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Воспитание уважения и преданности своей Родине, глубокое разъяснение понятия конституционного долга гражданина, сущности внутренней и внешней политики Российской Федерации – важнейшая цель воспитательной деятельности в современных условиях.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Педагоги в процессе гражданско-патриотического воспитания расширяют интересы молодежи, показывают зависимость между деятельностью одного человека и жизнью всех людей, всей страны.</w:t>
      </w:r>
    </w:p>
    <w:p w:rsidR="005D2986" w:rsidRPr="001C2EB1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Духовно-нравственное воспитание учащихся: 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формирование у ребят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В связи с этим задача духовно-нравственного воспитания имеет чрезвычайную значимость.</w:t>
      </w:r>
    </w:p>
    <w:p w:rsidR="005D2986" w:rsidRPr="001C2EB1" w:rsidRDefault="005D2986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 здорового образа жизни учащихся:</w:t>
      </w:r>
    </w:p>
    <w:p w:rsidR="00AA5D48" w:rsidRPr="001C2EB1" w:rsidRDefault="00AA5D48" w:rsidP="002240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Сегодня национальным приоритетом является здоровый и образованный человек, поэтому наиболее актуальная из проблем воспитательной работы – проблема формирования здорового образа жизни учащихся.</w:t>
      </w:r>
    </w:p>
    <w:p w:rsidR="00AA5D48" w:rsidRPr="001C2EB1" w:rsidRDefault="00AA5D48" w:rsidP="002240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Учреждении пропагандируется здоровый образ жизни, так как многие учащиеся не умеют и не стремятся быть здоровыми. Меры, напр</w:t>
      </w:r>
      <w:r w:rsidR="00F82560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вленные на предупреждение употребления алкоголя, табака, наркотиков среди молодёжи и пропаганду здорового образа, представляют собой не единые мероприятия, а являются основной частью долгосрочных программ, направленных на формирование безопасного и ответственного поведения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22402E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подрастающего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коления.                                                                                                                                                  </w:t>
      </w: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5EBE" w:rsidRPr="001C2EB1" w:rsidRDefault="00B25EB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IV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Результаты деятельности, качество образования</w:t>
      </w:r>
    </w:p>
    <w:p w:rsidR="00605DB5" w:rsidRPr="001C2EB1" w:rsidRDefault="00605DB5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4.1. Результаты итоговой аттестации </w:t>
      </w:r>
      <w:proofErr w:type="gramStart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Анализируя учебную деятельность за прошедший учебный год,  следует отметить, что наблюдаются как позитивные, так и негативные аспекты в данной деятельности. К позитивным следует отнести: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стабильность уровня  успеваемости;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- отсутствие отсева;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- положительные итоги поступления учащихся в высшие учебные заведения;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Негативные тенденции: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 снижается контингент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  Причинами этого является снижение численности учащихся в старших классах общеобразовательных школ.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     По результатам итоговой аттестации выявлено, что за 201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6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-201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учебный год в Муниципальном  автономном учреждении дополнительного образования  «Стимул» успешно с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дали квалификационный экзамен </w:t>
      </w:r>
      <w:r w:rsidR="005E425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обучающихся.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6521"/>
      </w:tblGrid>
      <w:tr w:rsidR="00AA5D48" w:rsidRPr="001C2EB1" w:rsidTr="00F82560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Профиль: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Кол-во учащихся, сдавших квалификационный экзамен:</w:t>
            </w:r>
          </w:p>
        </w:tc>
      </w:tr>
      <w:tr w:rsidR="00AA5D48" w:rsidRPr="001C2EB1" w:rsidTr="00F82560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«Технический»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605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="00605DB5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ученика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605D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 Все </w:t>
      </w:r>
      <w:r w:rsidR="005D2986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обучающиеся по программе  профессиональной подготовки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МАУ ДО «Стимул» по окончании курса и успешной сдачи квалификационных экзаменов получили СВИДЕТЕЛЬСТВО </w:t>
      </w:r>
      <w:r w:rsidR="00F7003C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профессиональной  подготовки воителей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05DB5" w:rsidRPr="001C2EB1" w:rsidRDefault="00605DB5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4.2. Сведения о трудоустройстве и поступлении выпускников  в ВУЗы, </w:t>
      </w:r>
      <w:proofErr w:type="spellStart"/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СУЗы</w:t>
      </w:r>
      <w:proofErr w:type="spellEnd"/>
      <w:r w:rsidRPr="001C2EB1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, лицеи, техникумы.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 Одним из важнейших критериев конкурентоспособности МАУ ДО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«Стимул» является востребованность его выпускников.</w:t>
      </w:r>
    </w:p>
    <w:p w:rsidR="00605DB5" w:rsidRPr="001C2EB1" w:rsidRDefault="00605DB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882"/>
        <w:gridCol w:w="3765"/>
      </w:tblGrid>
      <w:tr w:rsidR="00AA5D48" w:rsidRPr="001C2EB1" w:rsidTr="005E4258">
        <w:trPr>
          <w:trHeight w:val="638"/>
        </w:trPr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Высшие учебные заведения (ВУЗ)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48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  <w:tr w:rsidR="00AA5D48" w:rsidRPr="001C2EB1" w:rsidTr="005E425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Техникумы, к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олледжи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605D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36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  <w:tr w:rsidR="00AA5D48" w:rsidRPr="001C2EB1" w:rsidTr="005E425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80362A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Лицеи, у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чилище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605DB5" w:rsidP="00AA5D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%</w:t>
            </w: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 Качество образования включает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трудоустроенность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выпускников учебного заведения, их служебную карьеру,</w:t>
      </w:r>
      <w:r w:rsidR="00605DB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востребованность  знаний, полученных в учреждении  в Вооруженных силах РФ,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оценку полученных знаний с точки зрения работодателей.</w:t>
      </w:r>
    </w:p>
    <w:p w:rsidR="00AA5D48" w:rsidRPr="001C2EB1" w:rsidRDefault="00AA5D48" w:rsidP="00AA5D48">
      <w:pPr>
        <w:spacing w:before="45" w:after="9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 Так же Учреждение поддерживает деловые отношения с Центром занятости населения, частными предпринимателями 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Прогресс по подбору персонала.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1C2EB1" w:rsidRDefault="001C2EB1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C2EB1" w:rsidRDefault="001C2EB1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4.3. Работа по социализации </w:t>
      </w:r>
      <w:proofErr w:type="gramStart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обществе: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 Каждое из основных направлений духовно-нравственного развития и воспитания учащихся должно обеспечить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результате реализации программы развития и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социализации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обучающихся в процессе профильного обучения обеспечивается достижение обучающимися: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Воспитательных результатов – тех духовно-нравственных приобретений, которые получил учащийся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следствии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той или иной деятельности (приобретение в процессе обучения психологических знаний о себе и окружающих, опыт самостоятельного действия)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Эффекта – последствия результата, то, к чему привело достижение результата (развитие ученика как личности, формирование его компетентности, идентичности).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 этом учитывается, что достижение эффекта – развитие личности обучающегося, формирование его социальной компетентности становится возможным благодаря воспитательной деятельности педагога, других субъектов духовно-нравственного развития и воспитания (семьи, друзей, общественности), а так же собственными усилиями самого обучающегося.</w:t>
      </w:r>
    </w:p>
    <w:p w:rsidR="00AA5D48" w:rsidRPr="001C2EB1" w:rsidRDefault="00AA5D48" w:rsidP="00AA5D4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Pr="001C2EB1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02E" w:rsidRDefault="0022402E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Хозяйственная деятельность</w:t>
      </w:r>
    </w:p>
    <w:p w:rsidR="005D2986" w:rsidRPr="001C2EB1" w:rsidRDefault="005D2986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Ремонтные работы:</w:t>
      </w:r>
    </w:p>
    <w:p w:rsidR="005D2986" w:rsidRPr="001C2EB1" w:rsidRDefault="005D2986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AA5D48" w:rsidRPr="001C2EB1" w:rsidTr="00AA5D4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Наименование мероприятия: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текущего ремонта учебных кабинетов, мест общего пользования (побелка, покраска, штукатурка, ремонт мебели)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Установка </w:t>
            </w:r>
            <w:r w:rsidR="00294112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</w:t>
            </w: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ходных металлических дверей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Частичное застекление окон учебного комбината, ремонт наружных окон.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теплоизоляцией.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текущего ремонта в здании гаража.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Капитальный ремонт учебных автомобилей.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частичного ремонта шиферной кровли учебного здания.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Ремонт площадки для учебной езды, подсыпка грунта. Установка новых дорожных знаков.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Покраска элементов учебной площадки.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Частичный ремонт фасада здания.</w:t>
            </w:r>
          </w:p>
          <w:p w:rsidR="00294112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94112" w:rsidRPr="001C2EB1" w:rsidRDefault="00294112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Подготовка к отопительному сезону:</w:t>
      </w:r>
    </w:p>
    <w:p w:rsidR="005D2986" w:rsidRPr="001C2EB1" w:rsidRDefault="005D2986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"/>
        <w:gridCol w:w="8624"/>
      </w:tblGrid>
      <w:tr w:rsidR="00AA5D48" w:rsidRPr="001C2EB1" w:rsidTr="00AA5D48">
        <w:trPr>
          <w:trHeight w:val="56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Промывка и </w:t>
            </w:r>
            <w:proofErr w:type="spellStart"/>
            <w:r w:rsidR="00294112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опрессовка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тепловых сетей, ревизия запорной арматуры, частичная промывка радиаторов.</w:t>
            </w:r>
          </w:p>
        </w:tc>
      </w:tr>
      <w:tr w:rsidR="00AA5D48" w:rsidRPr="001C2EB1" w:rsidTr="00AA5D48">
        <w:trPr>
          <w:trHeight w:val="2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Составление  актов по </w:t>
            </w:r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промывке и </w:t>
            </w:r>
            <w:proofErr w:type="spellStart"/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опрессовке</w:t>
            </w:r>
            <w:proofErr w:type="spellEnd"/>
            <w:r w:rsidR="00C4620A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тепловых сетей, ревизии запорной арматуры</w:t>
            </w:r>
          </w:p>
          <w:p w:rsidR="00294112" w:rsidRPr="001C2EB1" w:rsidRDefault="00294112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A5D48" w:rsidRPr="001C2EB1" w:rsidRDefault="00AA5D48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AA5D48" w:rsidRPr="001C2EB1" w:rsidRDefault="00AA5D48" w:rsidP="00AA5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Санитарные, гигиенические и медицинские мероприятия:</w:t>
      </w:r>
    </w:p>
    <w:p w:rsidR="00C4620A" w:rsidRPr="001C2EB1" w:rsidRDefault="00C4620A" w:rsidP="00AA5D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AA5D48" w:rsidRPr="001C2EB1" w:rsidTr="00AA5D4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Прохождение медицинского осмотра персоналом.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Установка водонагревателей, подводка горячей воды к раковинам через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сместители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инструктажа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Тема: «Проведение 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дератизационных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работ», по применению дезинфицирующего средства «ДП-2Т» ОАО «</w:t>
            </w:r>
            <w:proofErr w:type="spellStart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Алтайхимпром</w:t>
            </w:r>
            <w:proofErr w:type="spellEnd"/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 (Россия).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Мероприятия по благоустройству дворовой территории в том числе – провести обрезку деревьев и кустарников, подметание дворовой территории. Скашивание травы, уборка снега, удаление льда, сосулек.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Выполнение мероприятий по обеспечению санитарного состояния и содержания помещений  установленным требованиям.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инструктажа по профилактике «Гриппа»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комнатными растениями: посадка, пересадка, подкормка.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A5D48" w:rsidRPr="001C2EB1" w:rsidTr="00AA5D4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C4620A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AA5D48"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Инструктаж по травматизму с работниками и учащимися.</w:t>
            </w:r>
          </w:p>
          <w:p w:rsidR="00AA5D48" w:rsidRPr="001C2EB1" w:rsidRDefault="00AA5D48" w:rsidP="00AA5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Финансово-экономическая деятельность</w:t>
      </w:r>
    </w:p>
    <w:p w:rsidR="00634565" w:rsidRPr="001C2EB1" w:rsidRDefault="00634565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2986" w:rsidRPr="001C2EB1" w:rsidRDefault="0015031D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Поступления в виде субсидий на выполнение Муниципального задания составили за 201</w:t>
      </w:r>
      <w:r w:rsidR="005D2986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 год в сумме 1800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,0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Поступления в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виде целевых субсидий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не было.</w:t>
      </w:r>
    </w:p>
    <w:p w:rsidR="005D2986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Поступления от оказания услуг на платной основе составили 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1904,6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Фактически исполнено Муниципальное задание на сумму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1800,0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тыс. руб. (оплата труда и начисления на выплаты по оплате труда, коммунальные услуги).</w:t>
      </w:r>
    </w:p>
    <w:p w:rsidR="00634565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Фактические расходы по платным образовательным услугам составили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2040,0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тыс. руб.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Доходы от оказания платных образовательных услуг были направлены на оплату труда и начисления на выплаты по оплате труда, 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услуги связи, коммунальные  услуги, оплата налога по УСН, госпошлины,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работы по содержанию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ремонту автотранспорта, здания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гаража, уборку территории, прочие работы, услуги, приобретение материальных запасов, а так же основных средств).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0362A" w:rsidRPr="001C2EB1" w:rsidRDefault="0080362A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Сотрудничество:</w:t>
      </w:r>
    </w:p>
    <w:p w:rsidR="00634565" w:rsidRPr="001C2EB1" w:rsidRDefault="00634565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Default="00AA5D48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Муниципальное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автономное</w:t>
      </w:r>
      <w:r w:rsidR="00634565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учреждение </w:t>
      </w:r>
      <w:r w:rsid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дополнительного  образования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«Стимул»  сотрудничает с учреждениями (</w:t>
      </w:r>
      <w:proofErr w:type="spell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пгт</w:t>
      </w:r>
      <w:proofErr w:type="spell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 Прогресс</w:t>
      </w:r>
      <w:r w:rsidR="00635DCD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:rsidR="001C2EB1" w:rsidRPr="001C2EB1" w:rsidRDefault="001C2EB1" w:rsidP="001C2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AA5D48" w:rsidRPr="001C2EB1" w:rsidRDefault="00AA5D48" w:rsidP="00634565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Сотрудничество с образовательными учреждениями </w:t>
      </w:r>
    </w:p>
    <w:p w:rsidR="00634565" w:rsidRPr="001C2EB1" w:rsidRDefault="00634565" w:rsidP="00634565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7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4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12</w:t>
      </w:r>
    </w:p>
    <w:p w:rsidR="00AA5D48" w:rsidRPr="001C2EB1" w:rsidRDefault="00AA5D48" w:rsidP="0063456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МОБУ СОШ № 20</w:t>
      </w:r>
    </w:p>
    <w:p w:rsidR="00AA5D48" w:rsidRPr="001C2EB1" w:rsidRDefault="00AA5D48" w:rsidP="00634565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634565" w:rsidRPr="001C2EB1" w:rsidRDefault="00AA5D48" w:rsidP="00634565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     </w:t>
      </w:r>
      <w:r w:rsidR="00635DCD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Сотрудничество с  Амурским  областным  радиотелевизионным  передающим центром, (переподготовка кадров);</w:t>
      </w:r>
    </w:p>
    <w:p w:rsidR="00634565" w:rsidRPr="001C2EB1" w:rsidRDefault="00634565" w:rsidP="00634565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634565" w:rsidRPr="001C2EB1" w:rsidRDefault="00634565" w:rsidP="00635DCD">
      <w:pPr>
        <w:pStyle w:val="a3"/>
        <w:numPr>
          <w:ilvl w:val="0"/>
          <w:numId w:val="12"/>
        </w:numPr>
        <w:jc w:val="both"/>
        <w:rPr>
          <w:b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Сотрудничество с  </w:t>
      </w:r>
      <w:r w:rsidRPr="001C2EB1">
        <w:rPr>
          <w:rFonts w:ascii="Times New Roman" w:hAnsi="Times New Roman" w:cs="Times New Roman"/>
          <w:sz w:val="26"/>
          <w:szCs w:val="26"/>
        </w:rPr>
        <w:t>Государственным казенным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учреждение</w:t>
      </w:r>
      <w:r w:rsidRPr="001C2EB1">
        <w:rPr>
          <w:rFonts w:ascii="Times New Roman" w:hAnsi="Times New Roman" w:cs="Times New Roman"/>
          <w:sz w:val="26"/>
          <w:szCs w:val="26"/>
        </w:rPr>
        <w:t>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Амурской области – управление</w:t>
      </w:r>
      <w:r w:rsidRPr="001C2EB1">
        <w:rPr>
          <w:rFonts w:ascii="Times New Roman" w:hAnsi="Times New Roman" w:cs="Times New Roman"/>
          <w:sz w:val="26"/>
          <w:szCs w:val="26"/>
        </w:rPr>
        <w:t>м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 xml:space="preserve"> социальной защиты населения по </w:t>
      </w:r>
      <w:proofErr w:type="gramStart"/>
      <w:r w:rsidRPr="001C2E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1C2EB1">
        <w:rPr>
          <w:rFonts w:ascii="Times New Roman" w:eastAsia="Times New Roman" w:hAnsi="Times New Roman" w:cs="Times New Roman"/>
          <w:sz w:val="26"/>
          <w:szCs w:val="26"/>
        </w:rPr>
        <w:t>. Райчихинск и п.г.т. Прогресс</w:t>
      </w:r>
      <w:r w:rsidRPr="001C2EB1">
        <w:rPr>
          <w:rFonts w:ascii="Times New Roman" w:hAnsi="Times New Roman" w:cs="Times New Roman"/>
          <w:sz w:val="26"/>
          <w:szCs w:val="26"/>
        </w:rPr>
        <w:t xml:space="preserve"> (обучение</w:t>
      </w:r>
      <w:r w:rsidR="00635DCD" w:rsidRPr="001C2EB1">
        <w:rPr>
          <w:rFonts w:ascii="Times New Roman" w:hAnsi="Times New Roman" w:cs="Times New Roman"/>
          <w:sz w:val="26"/>
          <w:szCs w:val="26"/>
        </w:rPr>
        <w:t xml:space="preserve"> 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>компьютерной грамотности</w:t>
      </w:r>
      <w:r w:rsidR="00635DCD" w:rsidRPr="001C2EB1">
        <w:rPr>
          <w:rFonts w:ascii="Times New Roman" w:hAnsi="Times New Roman" w:cs="Times New Roman"/>
          <w:sz w:val="26"/>
          <w:szCs w:val="26"/>
        </w:rPr>
        <w:t xml:space="preserve">  </w:t>
      </w:r>
      <w:r w:rsidRPr="001C2EB1">
        <w:rPr>
          <w:rFonts w:ascii="Times New Roman" w:eastAsia="Times New Roman" w:hAnsi="Times New Roman" w:cs="Times New Roman"/>
          <w:sz w:val="26"/>
          <w:szCs w:val="26"/>
        </w:rPr>
        <w:t>неработающих пенсионеров</w:t>
      </w:r>
      <w:r w:rsidR="00635DCD" w:rsidRPr="001C2EB1">
        <w:rPr>
          <w:rFonts w:ascii="Times New Roman" w:hAnsi="Times New Roman" w:cs="Times New Roman"/>
          <w:sz w:val="26"/>
          <w:szCs w:val="26"/>
        </w:rPr>
        <w:t>);</w:t>
      </w:r>
    </w:p>
    <w:p w:rsidR="00635DCD" w:rsidRPr="001C2EB1" w:rsidRDefault="00635DCD" w:rsidP="00635DCD">
      <w:pPr>
        <w:pStyle w:val="a3"/>
        <w:ind w:left="360"/>
        <w:jc w:val="both"/>
        <w:rPr>
          <w:b/>
          <w:sz w:val="26"/>
          <w:szCs w:val="26"/>
        </w:rPr>
      </w:pPr>
    </w:p>
    <w:p w:rsidR="00635DCD" w:rsidRPr="001C2EB1" w:rsidRDefault="00635DCD" w:rsidP="00635DCD">
      <w:pPr>
        <w:pStyle w:val="a3"/>
        <w:numPr>
          <w:ilvl w:val="0"/>
          <w:numId w:val="12"/>
        </w:numPr>
        <w:jc w:val="both"/>
        <w:rPr>
          <w:b/>
          <w:sz w:val="26"/>
          <w:szCs w:val="26"/>
        </w:rPr>
      </w:pPr>
      <w:r w:rsidRPr="001C2EB1">
        <w:rPr>
          <w:rFonts w:ascii="Times New Roman" w:hAnsi="Times New Roman" w:cs="Times New Roman"/>
          <w:sz w:val="26"/>
          <w:szCs w:val="26"/>
        </w:rPr>
        <w:t xml:space="preserve">Сотрудничество с ФГКУ комбинат «Амурский» </w:t>
      </w:r>
      <w:proofErr w:type="spellStart"/>
      <w:r w:rsidRPr="001C2EB1">
        <w:rPr>
          <w:rFonts w:ascii="Times New Roman" w:hAnsi="Times New Roman" w:cs="Times New Roman"/>
          <w:sz w:val="26"/>
          <w:szCs w:val="26"/>
        </w:rPr>
        <w:t>Росрезерва</w:t>
      </w:r>
      <w:proofErr w:type="spellEnd"/>
      <w:r w:rsidRPr="001C2EB1">
        <w:rPr>
          <w:rFonts w:ascii="Times New Roman" w:hAnsi="Times New Roman" w:cs="Times New Roman"/>
          <w:sz w:val="26"/>
          <w:szCs w:val="26"/>
        </w:rPr>
        <w:t xml:space="preserve">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(переподготовка кадров).</w:t>
      </w:r>
    </w:p>
    <w:p w:rsidR="0015031D" w:rsidRPr="001C2EB1" w:rsidRDefault="0015031D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5031D" w:rsidRDefault="0015031D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62A" w:rsidRDefault="0080362A" w:rsidP="00634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D48" w:rsidRPr="001C2EB1" w:rsidRDefault="00AA5D48" w:rsidP="008036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VII</w:t>
      </w:r>
      <w:r w:rsidR="0080362A"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Заключение</w:t>
      </w:r>
    </w:p>
    <w:p w:rsidR="0015031D" w:rsidRPr="001C2EB1" w:rsidRDefault="0015031D" w:rsidP="006345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 От качества образования зависит уровень и качество жизни выпускника в дальнейшем и успешная самореализация. Таким образом, в целях достижения современного качества образования  Муниципальным  автономным учреждением  дополнительного  образования «Стимул»</w:t>
      </w:r>
      <w:r w:rsidR="005E425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ставятся  следующие цели: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Повышение профессиональной компетентности педагогического состава учреждения;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Совершенствование материально-технической базы Учреждения;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Повышение эффективности системы управления организацией.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  Наличие эффективных авторских разработок (учебных пособий, методических рекомендаций) и деятельность по их распространению;</w:t>
      </w:r>
    </w:p>
    <w:p w:rsidR="005E4258" w:rsidRPr="001C2EB1" w:rsidRDefault="005E4258" w:rsidP="005E4258">
      <w:pPr>
        <w:jc w:val="both"/>
        <w:rPr>
          <w:sz w:val="26"/>
          <w:szCs w:val="26"/>
        </w:rPr>
      </w:pPr>
      <w:r w:rsidRPr="001C2EB1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</w:rPr>
        <w:t>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        Расширение </w:t>
      </w:r>
      <w:proofErr w:type="gramStart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видов реализуемых программ подготовки водителей различных категорий</w:t>
      </w:r>
      <w:proofErr w:type="gramEnd"/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подкатегорий</w:t>
      </w: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Цель развития воспитательной деятельности МАУ ДО «Стимул»:</w:t>
      </w:r>
    </w:p>
    <w:p w:rsidR="005E4258" w:rsidRPr="001C2EB1" w:rsidRDefault="005E425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B840C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 Сформировать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разви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единое воспитательное пространство учреждения во взаимодействии со всеми субъектами воспитания;</w:t>
      </w:r>
    </w:p>
    <w:p w:rsidR="00AA5D48" w:rsidRPr="001C2EB1" w:rsidRDefault="00B840C9" w:rsidP="00AA5D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 Создать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благоприятные условия для социализации личности учащегося как фундаментальной основы воспитания во взаимодействии со всеми субъектами воспитания; </w:t>
      </w:r>
    </w:p>
    <w:p w:rsidR="00B840C9" w:rsidRPr="001C2EB1" w:rsidRDefault="00B840C9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AA5D48" w:rsidRPr="001C2EB1" w:rsidRDefault="00AA5D48" w:rsidP="00AA5D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     В результате совершенствования воспитательной системы МАУ ДО  «Стимул» достиг следующих результатов:</w:t>
      </w:r>
    </w:p>
    <w:p w:rsidR="00AA5D48" w:rsidRPr="001C2EB1" w:rsidRDefault="00B840C9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Формируются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ключевые компетенции учащихся, обеспечивающие социализацию личности</w:t>
      </w:r>
      <w:r w:rsidR="00C14782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профессиональное  самоопределение.</w:t>
      </w:r>
    </w:p>
    <w:p w:rsidR="00AA5D48" w:rsidRPr="001C2EB1" w:rsidRDefault="00C14782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чащимися </w:t>
      </w: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прививаются </w:t>
      </w:r>
      <w:r w:rsidR="00AA5D48"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моральные и нравственные нормы, ценности, способствующие социализации личности в обществе.</w:t>
      </w:r>
    </w:p>
    <w:p w:rsidR="00AA5D48" w:rsidRPr="001C2EB1" w:rsidRDefault="00AA5D48" w:rsidP="00AA5D48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Рост уровня удовлетворенности учащихся учебным процессом.</w:t>
      </w:r>
    </w:p>
    <w:p w:rsidR="00B840C9" w:rsidRPr="001C2EB1" w:rsidRDefault="00AA5D48" w:rsidP="00B840C9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C2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Рост уровня удовлетворенности родителей работой образовательного учреждения.</w:t>
      </w: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E4258" w:rsidRPr="001C2EB1" w:rsidRDefault="005E4258" w:rsidP="005E425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sectPr w:rsidR="005E4258" w:rsidRPr="001C2EB1" w:rsidSect="006D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DE"/>
    <w:multiLevelType w:val="hybridMultilevel"/>
    <w:tmpl w:val="AE5ECC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702F"/>
    <w:multiLevelType w:val="hybridMultilevel"/>
    <w:tmpl w:val="ED6E3F80"/>
    <w:lvl w:ilvl="0" w:tplc="3E6629C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4637"/>
    <w:multiLevelType w:val="hybridMultilevel"/>
    <w:tmpl w:val="FAFC2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23287"/>
    <w:multiLevelType w:val="hybridMultilevel"/>
    <w:tmpl w:val="600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8C0"/>
    <w:multiLevelType w:val="multilevel"/>
    <w:tmpl w:val="1A208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9138EB"/>
    <w:multiLevelType w:val="hybridMultilevel"/>
    <w:tmpl w:val="BB322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7694C"/>
    <w:multiLevelType w:val="hybridMultilevel"/>
    <w:tmpl w:val="88CC60AC"/>
    <w:lvl w:ilvl="0" w:tplc="37504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6DDD"/>
    <w:multiLevelType w:val="hybridMultilevel"/>
    <w:tmpl w:val="12F0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E280D"/>
    <w:multiLevelType w:val="hybridMultilevel"/>
    <w:tmpl w:val="815AD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B948BF"/>
    <w:multiLevelType w:val="hybridMultilevel"/>
    <w:tmpl w:val="3530C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44130"/>
    <w:multiLevelType w:val="hybridMultilevel"/>
    <w:tmpl w:val="1F70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59FD"/>
    <w:multiLevelType w:val="hybridMultilevel"/>
    <w:tmpl w:val="18746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4F1D54"/>
    <w:multiLevelType w:val="hybridMultilevel"/>
    <w:tmpl w:val="AD924E0C"/>
    <w:lvl w:ilvl="0" w:tplc="507E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47AA9"/>
    <w:multiLevelType w:val="hybridMultilevel"/>
    <w:tmpl w:val="F96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F43F1"/>
    <w:multiLevelType w:val="multilevel"/>
    <w:tmpl w:val="E73A34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D48"/>
    <w:rsid w:val="0015031D"/>
    <w:rsid w:val="001C2EB1"/>
    <w:rsid w:val="001C417D"/>
    <w:rsid w:val="0022402E"/>
    <w:rsid w:val="00266ECB"/>
    <w:rsid w:val="00294112"/>
    <w:rsid w:val="002C22E9"/>
    <w:rsid w:val="003F3547"/>
    <w:rsid w:val="00403044"/>
    <w:rsid w:val="00403F64"/>
    <w:rsid w:val="00422F01"/>
    <w:rsid w:val="00433E88"/>
    <w:rsid w:val="00577731"/>
    <w:rsid w:val="005A3734"/>
    <w:rsid w:val="005C3F2F"/>
    <w:rsid w:val="005D2986"/>
    <w:rsid w:val="005E4258"/>
    <w:rsid w:val="005E6DAC"/>
    <w:rsid w:val="00602322"/>
    <w:rsid w:val="00605DB5"/>
    <w:rsid w:val="00634565"/>
    <w:rsid w:val="00635DCD"/>
    <w:rsid w:val="00656F1E"/>
    <w:rsid w:val="0065749C"/>
    <w:rsid w:val="00687E9B"/>
    <w:rsid w:val="006C32B0"/>
    <w:rsid w:val="006D120D"/>
    <w:rsid w:val="007203AE"/>
    <w:rsid w:val="00742CFE"/>
    <w:rsid w:val="0077306E"/>
    <w:rsid w:val="007A5B0F"/>
    <w:rsid w:val="007B313D"/>
    <w:rsid w:val="007F75DD"/>
    <w:rsid w:val="0080362A"/>
    <w:rsid w:val="00827799"/>
    <w:rsid w:val="00874AAB"/>
    <w:rsid w:val="00876904"/>
    <w:rsid w:val="00881DBF"/>
    <w:rsid w:val="00890F1F"/>
    <w:rsid w:val="00987B92"/>
    <w:rsid w:val="00AA5D48"/>
    <w:rsid w:val="00AD0225"/>
    <w:rsid w:val="00B13C18"/>
    <w:rsid w:val="00B223DF"/>
    <w:rsid w:val="00B25EBE"/>
    <w:rsid w:val="00B41D5A"/>
    <w:rsid w:val="00B840C9"/>
    <w:rsid w:val="00BA1D62"/>
    <w:rsid w:val="00BB21C9"/>
    <w:rsid w:val="00BC0E70"/>
    <w:rsid w:val="00C12E32"/>
    <w:rsid w:val="00C14782"/>
    <w:rsid w:val="00C4620A"/>
    <w:rsid w:val="00CF476B"/>
    <w:rsid w:val="00D32FBB"/>
    <w:rsid w:val="00D460C6"/>
    <w:rsid w:val="00DE3C0C"/>
    <w:rsid w:val="00DE65D5"/>
    <w:rsid w:val="00E42EA6"/>
    <w:rsid w:val="00EB4549"/>
    <w:rsid w:val="00EC760B"/>
    <w:rsid w:val="00EF3ED1"/>
    <w:rsid w:val="00F04238"/>
    <w:rsid w:val="00F26AEB"/>
    <w:rsid w:val="00F33823"/>
    <w:rsid w:val="00F37A58"/>
    <w:rsid w:val="00F4298C"/>
    <w:rsid w:val="00F7003C"/>
    <w:rsid w:val="00F82560"/>
    <w:rsid w:val="00F95E2F"/>
    <w:rsid w:val="00FE406C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8"/>
  </w:style>
  <w:style w:type="paragraph" w:styleId="2">
    <w:name w:val="heading 2"/>
    <w:basedOn w:val="a"/>
    <w:link w:val="20"/>
    <w:uiPriority w:val="9"/>
    <w:qFormat/>
    <w:rsid w:val="00AA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D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42E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EA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D2986"/>
    <w:rPr>
      <w:b/>
      <w:bCs/>
    </w:rPr>
  </w:style>
  <w:style w:type="paragraph" w:customStyle="1" w:styleId="a6">
    <w:name w:val="Содержимое таблицы"/>
    <w:basedOn w:val="a"/>
    <w:rsid w:val="006345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89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742C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42C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K-progres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cpkstimu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cpkstimu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F5E7-646D-47A2-9BE8-EF83940E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30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2018-03-13T02:03:00Z</cp:lastPrinted>
  <dcterms:created xsi:type="dcterms:W3CDTF">2018-02-14T23:39:00Z</dcterms:created>
  <dcterms:modified xsi:type="dcterms:W3CDTF">2018-03-13T04:57:00Z</dcterms:modified>
</cp:coreProperties>
</file>